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California Resources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Solar Projects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6,148,821.00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6,148,821.00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6,148,821.00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Solar Trust No. 2</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6,148,821.00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6,148,821.00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6,148,821.00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6.73 %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Comeg Trust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Comeg Trust</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91,044.00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Gimbel Daniel Scott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7,000.00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6,239,865.00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7,000.00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6,239,865.00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6,246,865.00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6.84 %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These shares are held in Mr. Gimbel's individual retirement account.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 WORLD TRADE CENTER, SUITE 1500, LONG BEACH, CALIFORNIA 90831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2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Solar Projects LLC ("Solar Projects") Solar Trust No. 2 ("Solar Trust") Comeg Trust LLC ("Comeg LLC") Comeg Trust ("Comeg Trust") Daniel Scott Gimbel Each of the foregoing is referred to as a "Reporting Person" and collectively as the "Reporting Persons."</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Solar Projects LLC JTC Trustees (Delaware) LLC c/o: Solar Projects LLC 200 Bellevue Parkway, Suite 500</w:t>
      </w:r>
    </w:p>
    <w:p>
      <w:pPr>
        <w:spacing w:after="0" w:line="14" w:lineRule="exact"/>
        <w:rPr>
          <w:rFonts w:ascii="Times New Roman" w:cs="Times New Roman" w:eastAsia="Times New Roman" w:hAnsi="Times New Roman"/>
          <w:sz w:val="22"/>
          <w:szCs w:val="22"/>
          <w:color w:val="auto"/>
        </w:rPr>
      </w:pPr>
    </w:p>
    <w:p>
      <w:pPr>
        <w:ind w:left="960" w:right="400" w:hanging="912"/>
        <w:spacing w:after="0" w:line="196" w:lineRule="auto"/>
        <w:tabs>
          <w:tab w:leader="none" w:pos="96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Wilmington, DE 19809 Solar Trust No. 2 JTC Trustees (Delaware) LLC c/o: Solar Trust No. 2 200 Bellevue Parkway, Suite 500 Wilmington, DE 19809 Comeg Trust LLC The Bryn Mawr Trust Company of Delaware c/o: Comeg Trust 20 Montchanin Rd, Suite 100 Greenville, Delaware 19807 Comeg Trust The Bryn Mawr Trust Company of Delaware c/o: Comeg Trust 20 Montchanin Rd, Suite 100 Greenville, Delaware 19807 Daniel Scott Gimbel 323 Pablo Rd Ponte Vedra Beach, FL 32082</w:t>
      </w:r>
    </w:p>
    <w:p>
      <w:pPr>
        <w:spacing w:after="0" w:line="1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Solar Projects LLC Delaware Solar Trust No. 2 Delaware Comeg Trust LLC ("Comeg LLC") Delaware Comeg Trust ("Comeg Trust") Delaware Daniel Scott Gimbel USA</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13057Q305</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0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ectPr>
          <w:pgSz w:w="11900" w:h="16887" w:orient="portrait"/>
          <w:cols w:equalWidth="0" w:num="1">
            <w:col w:w="11100"/>
          </w:cols>
          <w:pgMar w:left="320" w:top="112" w:right="479" w:bottom="0" w:gutter="0" w:footer="0" w:header="0"/>
        </w:sectPr>
      </w:pPr>
    </w:p>
    <w:bookmarkStart w:id="5" w:name="page6"/>
    <w:bookmarkEnd w:id="5"/>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5" w:lineRule="auto"/>
        <w:rPr>
          <w:sz w:val="20"/>
          <w:szCs w:val="20"/>
          <w:color w:val="auto"/>
        </w:rPr>
      </w:pPr>
      <w:r>
        <w:rPr>
          <w:rFonts w:ascii="Times New Roman" w:cs="Times New Roman" w:eastAsia="Times New Roman" w:hAnsi="Times New Roman"/>
          <w:sz w:val="21"/>
          <w:szCs w:val="21"/>
          <w:color w:val="auto"/>
        </w:rPr>
        <w:t>As of the close of business on December 31, 2024, (i) Solar Projects beneficially owned 6,148,821 shares of Common Stock, (ii) Comeg LLC beneficially owned 91,044 shares of Common Stock, and (iii) Mr. Gimbel beneficially owned 7,000 shares of Common Stock through his individual retirement account. Solar Trust, as the sole member of Solar Projects, may be deemed to beneficially own the 6,148,821 shares of Common Stock beneficially owned by Solar Projects. Comeg Trust, as the controlling member of Comeg LLC, may be deemed to beneficially own the 91,044 shares of Common Stock beneficially owned by Comeg LLC. Mr. Gimbel, as the manager of Solar</w:t>
      </w:r>
    </w:p>
    <w:p>
      <w:pPr>
        <w:spacing w:after="0" w:line="3" w:lineRule="exact"/>
        <w:rPr>
          <w:sz w:val="20"/>
          <w:szCs w:val="20"/>
          <w:color w:val="auto"/>
        </w:rPr>
      </w:pPr>
    </w:p>
    <w:p>
      <w:pPr>
        <w:ind w:left="920" w:right="4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Projects and the trustee of Solar Trust, may be deemed to beneficially own the 6,148,821 shares of Common Stock beneficially owned by Solar Projects, and, as the manager of Comeg LLC and the trustee of Comeg Trust, may be deemed to beneficially own the 91,044 shares of Common Stock beneficially owned by Comeg LLC. The foregoing should not be construed in and of itself as an admission by any Reporting Person as to beneficial ownership of any shares of Common Stock owned by another Reporting Person. Each of Solar Trust and Mr. Gimbel disclaims beneficial ownership of the shares of Common Stock beneficially owned by Solar Projects. Each of Comeg Trust and Mr. Gimbel disclaims beneficial ownership of the shares of Common Stock beneficially owned by Comeg LLC. The filing of this statement shall not be construed as an admission that any such person or entity is the beneficial owner of any such securities.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following percentages are based on 91,372,953 shares of Common Stock outstanding as of December 6, 2024, as represented in the Issuer's Prospectus Supplement filed with the Securities and Exchange Commission on December</w:t>
      </w:r>
    </w:p>
    <w:p>
      <w:pPr>
        <w:ind w:left="920" w:right="40" w:hanging="912"/>
        <w:spacing w:after="0" w:line="233"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2024. As of the close of business on December 31, 2024, (i) Solar Projects beneficially owned and Solar Trust may be deemed to beneficially own approximately 6.73% of the outstanding shares of Common Stock, (ii) Comeg LLC beneficially owned and Comeg Trust may be deemed to beneficially own 0.1% of the outstanding shares of Common Stock, and (iii) Mr. Gimbel may be deemed to beneficially own 6.84% of the outstanding shares of Common Stock.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Solar Trust and Mr. Gimbel may be deemed to share voting and dispositive power over the shares of Common Stock beneficially owned by Solar Projects. Comeg Trust and Mr. Gimbel may be deemed to share voting and dispositive power over the shares of Common Stock beneficially owned by Comeg LLC.</w:t>
      </w:r>
    </w:p>
    <w:p>
      <w:pPr>
        <w:spacing w:after="0" w:line="11"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220"/>
          </w:cols>
          <w:pgMar w:left="360" w:top="139" w:right="399" w:bottom="0" w:gutter="0" w:footer="0" w:header="0"/>
          <w:type w:val="continuous"/>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380"/>
        <w:spacing w:after="0" w:line="256" w:lineRule="auto"/>
        <w:rPr>
          <w:sz w:val="20"/>
          <w:szCs w:val="20"/>
          <w:color w:val="auto"/>
        </w:rPr>
      </w:pPr>
      <w:r>
        <w:rPr>
          <w:rFonts w:ascii="Times New Roman" w:cs="Times New Roman" w:eastAsia="Times New Roman" w:hAnsi="Times New Roman"/>
          <w:sz w:val="22"/>
          <w:szCs w:val="22"/>
          <w:color w:val="auto"/>
        </w:rPr>
        <w:t>See Exhibit 99.1 to Amendment No. 4 to the Schedule 13G filed by the Reporting Persons with the Securities and Exchange Commission on February 14, 2023.</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Solar Projects LLC</w:t>
      </w:r>
    </w:p>
    <w:p>
      <w:pPr>
        <w:spacing w:after="0" w:line="152"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Scott Gimbel</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Daniel Scott Gimbel, Manager</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Solar Trust No. 2</w:t>
      </w:r>
    </w:p>
    <w:p>
      <w:pPr>
        <w:spacing w:after="0" w:line="152"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Scott Gimbel</w:t>
      </w:r>
    </w:p>
    <w:p>
      <w:pPr>
        <w:spacing w:after="0" w:line="4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Name/Title: Daniel Scott Gimbel, Trustee</w:t>
      </w:r>
    </w:p>
    <w:p>
      <w:pPr>
        <w:spacing w:after="0" w:line="44"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Comeg Trust LLC</w:t>
      </w:r>
    </w:p>
    <w:p>
      <w:pPr>
        <w:spacing w:after="0" w:line="152"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Scott Gimbel</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Daniel Scott Gimbel, Manager</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Comeg Trust</w:t>
      </w:r>
    </w:p>
    <w:p>
      <w:pPr>
        <w:spacing w:after="0" w:line="152"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Scott Gimbel</w:t>
      </w:r>
    </w:p>
    <w:p>
      <w:pPr>
        <w:spacing w:after="0" w:line="4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Name/Title: Daniel Scott Gimbel, Trustee</w:t>
      </w:r>
    </w:p>
    <w:p>
      <w:pPr>
        <w:spacing w:after="0" w:line="44"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Gimbel Daniel Scott</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Scott Gimbel</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Daniel Scott Gimbel</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0"/>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2025-02-14T15:37:56Z</dcterms:created>
  <dcterms:modified xsi:type="dcterms:W3CDTF">2025-02-14T15:37:56Z</dcterms:modified>
</cp:coreProperties>
</file>