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66"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GOLDENTREE ASSET</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20" w:type="dxa"/>
            <w:vAlign w:val="bottom"/>
            <w:tcBorders>
              <w:bottom w:val="single" w:sz="8" w:color="0000EE"/>
            </w:tcBorders>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1840" w:type="dxa"/>
            <w:vAlign w:val="bottom"/>
            <w:gridSpan w:val="2"/>
            <w:vMerge w:val="restart"/>
          </w:tcPr>
          <w:p>
            <w:pPr>
              <w:spacing w:after="0" w:line="207" w:lineRule="exact"/>
              <w:rPr>
                <w:rFonts w:ascii="Arial" w:cs="Arial" w:eastAsia="Arial" w:hAnsi="Arial"/>
                <w:sz w:val="21"/>
                <w:szCs w:val="21"/>
                <w:color w:val="0000EE"/>
                <w:w w:val="99"/>
              </w:rPr>
            </w:pPr>
            <w:hyperlink r:id="rId12">
              <w:r>
                <w:rPr>
                  <w:rFonts w:ascii="Arial" w:cs="Arial" w:eastAsia="Arial" w:hAnsi="Arial"/>
                  <w:sz w:val="21"/>
                  <w:szCs w:val="21"/>
                  <w:color w:val="0000EE"/>
                  <w:w w:val="99"/>
                </w:rPr>
                <w:t>MANAGEMENT LP</w:t>
              </w:r>
            </w:hyperlink>
          </w:p>
        </w:tc>
        <w:tc>
          <w:tcPr>
            <w:tcW w:w="2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840" w:type="dxa"/>
            <w:vAlign w:val="bottom"/>
            <w:tcBorders>
              <w:bottom w:val="single" w:sz="8" w:color="0000EE"/>
            </w:tcBorders>
            <w:gridSpan w:val="2"/>
            <w:vMerge w:val="continue"/>
          </w:tcPr>
          <w:p>
            <w:pPr>
              <w:spacing w:after="0"/>
              <w:rPr>
                <w:sz w:val="10"/>
                <w:szCs w:val="10"/>
                <w:color w:val="auto"/>
              </w:rPr>
            </w:pPr>
          </w:p>
        </w:tc>
        <w:tc>
          <w:tcPr>
            <w:tcW w:w="280" w:type="dxa"/>
            <w:vAlign w:val="bottom"/>
            <w:vMerge w:val="restart"/>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840" w:type="dxa"/>
            <w:vAlign w:val="bottom"/>
            <w:gridSpan w:val="2"/>
          </w:tcPr>
          <w:p>
            <w:pPr>
              <w:spacing w:after="0"/>
              <w:rPr>
                <w:sz w:val="4"/>
                <w:szCs w:val="4"/>
                <w:color w:val="auto"/>
              </w:rPr>
            </w:pPr>
          </w:p>
        </w:tc>
        <w:tc>
          <w:tcPr>
            <w:tcW w:w="28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tcPr>
          <w:p>
            <w:pPr>
              <w:ind w:left="100"/>
              <w:spacing w:after="0" w:line="87" w:lineRule="exact"/>
              <w:rPr>
                <w:sz w:val="20"/>
                <w:szCs w:val="20"/>
                <w:color w:val="auto"/>
              </w:rPr>
            </w:pPr>
            <w:r>
              <w:rPr>
                <w:rFonts w:ascii="Arial" w:cs="Arial" w:eastAsia="Arial" w:hAnsi="Arial"/>
                <w:sz w:val="10"/>
                <w:szCs w:val="10"/>
                <w:color w:val="auto"/>
              </w:rPr>
              <w:t>below)</w:t>
            </w:r>
          </w:p>
        </w:tc>
        <w:tc>
          <w:tcPr>
            <w:tcW w:w="1600" w:type="dxa"/>
            <w:vAlign w:val="bottom"/>
          </w:tcPr>
          <w:p>
            <w:pPr>
              <w:ind w:left="460"/>
              <w:spacing w:after="0" w:line="87"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2420" w:type="dxa"/>
            <w:vAlign w:val="bottom"/>
            <w:gridSpan w:val="3"/>
          </w:tcPr>
          <w:p>
            <w:pPr>
              <w:ind w:left="160"/>
              <w:spacing w:after="0"/>
              <w:rPr>
                <w:sz w:val="20"/>
                <w:szCs w:val="20"/>
                <w:color w:val="auto"/>
              </w:rPr>
            </w:pPr>
            <w:r>
              <w:rPr>
                <w:rFonts w:ascii="Arial" w:cs="Arial" w:eastAsia="Arial" w:hAnsi="Arial"/>
                <w:sz w:val="17"/>
                <w:szCs w:val="17"/>
                <w:color w:val="0000FF"/>
              </w:rPr>
              <w:t>09/15/2021</w:t>
            </w: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21ST FLOOR</w:t>
            </w: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6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ind w:left="80"/>
              <w:spacing w:after="0" w:line="134" w:lineRule="exact"/>
              <w:rPr>
                <w:sz w:val="20"/>
                <w:szCs w:val="20"/>
                <w:color w:val="auto"/>
              </w:rPr>
            </w:pPr>
            <w:r>
              <w:rPr>
                <w:rFonts w:ascii="Arial" w:cs="Arial" w:eastAsia="Arial" w:hAnsi="Arial"/>
                <w:sz w:val="13"/>
                <w:szCs w:val="13"/>
                <w:color w:val="auto"/>
              </w:rPr>
              <w:t>Line)</w:t>
            </w:r>
          </w:p>
        </w:tc>
        <w:tc>
          <w:tcPr>
            <w:tcW w:w="1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0" w:type="dxa"/>
            <w:vAlign w:val="bottom"/>
            <w:gridSpan w:val="2"/>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11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28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NEW YORK</w:t>
            </w:r>
          </w:p>
        </w:tc>
        <w:tc>
          <w:tcPr>
            <w:tcW w:w="10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NY</w:t>
            </w:r>
          </w:p>
        </w:tc>
        <w:tc>
          <w:tcPr>
            <w:tcW w:w="1520" w:type="dxa"/>
            <w:vAlign w:val="bottom"/>
            <w:vMerge w:val="restart"/>
          </w:tcPr>
          <w:p>
            <w:pPr>
              <w:ind w:left="32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Person</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3"/>
          </w:tcPr>
          <w:p>
            <w:pPr>
              <w:ind w:left="1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5"/>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19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3"/>
          </w:tcPr>
          <w:p>
            <w:pPr>
              <w:ind w:left="18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6"/>
          </w:tcPr>
          <w:p>
            <w:pPr>
              <w:ind w:left="1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6"/>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100" w:type="dxa"/>
            <w:vAlign w:val="bottom"/>
            <w:gridSpan w:val="2"/>
            <w:vMerge w:val="restart"/>
          </w:tcPr>
          <w:p>
            <w:pPr>
              <w:ind w:left="280"/>
              <w:spacing w:after="0"/>
              <w:rPr>
                <w:sz w:val="20"/>
                <w:szCs w:val="20"/>
                <w:color w:val="auto"/>
              </w:rPr>
            </w:pPr>
            <w:r>
              <w:rPr>
                <w:rFonts w:ascii="Arial" w:cs="Arial" w:eastAsia="Arial" w:hAnsi="Arial"/>
                <w:sz w:val="17"/>
                <w:szCs w:val="17"/>
                <w:color w:val="0000FF"/>
                <w:w w:val="93"/>
              </w:rPr>
              <w:t>09/15/2021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Pr>
          <w:p>
            <w:pPr>
              <w:spacing w:after="0"/>
              <w:rPr>
                <w:sz w:val="22"/>
                <w:szCs w:val="22"/>
                <w:color w:val="auto"/>
              </w:rPr>
            </w:pP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2"/>
              </w:rPr>
              <w:t>86,615</w:t>
            </w:r>
          </w:p>
        </w:tc>
        <w:tc>
          <w:tcPr>
            <w:tcW w:w="320" w:type="dxa"/>
            <w:vAlign w:val="bottom"/>
            <w:vMerge w:val="restart"/>
          </w:tcPr>
          <w:p>
            <w:pPr>
              <w:jc w:val="center"/>
              <w:ind w:left="124"/>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42.26</w:t>
            </w:r>
          </w:p>
        </w:tc>
        <w:tc>
          <w:tcPr>
            <w:tcW w:w="40" w:type="dxa"/>
            <w:vAlign w:val="bottom"/>
          </w:tcPr>
          <w:p>
            <w:pPr>
              <w:spacing w:after="0"/>
              <w:rPr>
                <w:sz w:val="22"/>
                <w:szCs w:val="22"/>
                <w:color w:val="auto"/>
              </w:rPr>
            </w:pPr>
          </w:p>
        </w:tc>
        <w:tc>
          <w:tcPr>
            <w:tcW w:w="1480" w:type="dxa"/>
            <w:vAlign w:val="bottom"/>
            <w:gridSpan w:val="3"/>
            <w:vMerge w:val="restart"/>
          </w:tcPr>
          <w:p>
            <w:pPr>
              <w:ind w:left="140"/>
              <w:spacing w:after="0"/>
              <w:rPr>
                <w:sz w:val="20"/>
                <w:szCs w:val="20"/>
                <w:color w:val="auto"/>
              </w:rPr>
            </w:pPr>
            <w:r>
              <w:rPr>
                <w:rFonts w:ascii="Arial" w:cs="Arial" w:eastAsia="Arial" w:hAnsi="Arial"/>
                <w:sz w:val="17"/>
                <w:szCs w:val="17"/>
                <w:color w:val="0000FF"/>
              </w:rPr>
              <w:t>11,052,330</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gridSpan w:val="2"/>
            <w:vMerge w:val="restart"/>
          </w:tcPr>
          <w:p>
            <w:pPr>
              <w:ind w:left="280"/>
              <w:spacing w:after="0"/>
              <w:rPr>
                <w:sz w:val="20"/>
                <w:szCs w:val="20"/>
                <w:color w:val="auto"/>
              </w:rPr>
            </w:pPr>
            <w:r>
              <w:rPr>
                <w:rFonts w:ascii="Arial" w:cs="Arial" w:eastAsia="Arial" w:hAnsi="Arial"/>
                <w:sz w:val="17"/>
                <w:szCs w:val="17"/>
                <w:color w:val="0000FF"/>
                <w:w w:val="93"/>
              </w:rPr>
              <w:t>09/15/2021</w:t>
            </w: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405,198</w:t>
            </w:r>
          </w:p>
        </w:tc>
        <w:tc>
          <w:tcPr>
            <w:tcW w:w="320" w:type="dxa"/>
            <w:vAlign w:val="bottom"/>
            <w:tcBorders>
              <w:top w:val="single" w:sz="8" w:color="2C2C2C"/>
            </w:tcBorders>
            <w:vMerge w:val="restart"/>
          </w:tcPr>
          <w:p>
            <w:pPr>
              <w:jc w:val="center"/>
              <w:ind w:left="124"/>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43.36</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10,647,132</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gridSpan w:val="2"/>
            <w:vMerge w:val="restart"/>
          </w:tcPr>
          <w:p>
            <w:pPr>
              <w:ind w:left="280"/>
              <w:spacing w:after="0"/>
              <w:rPr>
                <w:sz w:val="20"/>
                <w:szCs w:val="20"/>
                <w:color w:val="auto"/>
              </w:rPr>
            </w:pPr>
            <w:r>
              <w:rPr>
                <w:rFonts w:ascii="Arial" w:cs="Arial" w:eastAsia="Arial" w:hAnsi="Arial"/>
                <w:sz w:val="17"/>
                <w:szCs w:val="17"/>
                <w:color w:val="0000FF"/>
                <w:w w:val="93"/>
              </w:rPr>
              <w:t>09/15/2021</w:t>
            </w: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300,000</w:t>
            </w:r>
          </w:p>
        </w:tc>
        <w:tc>
          <w:tcPr>
            <w:tcW w:w="320" w:type="dxa"/>
            <w:vAlign w:val="bottom"/>
            <w:tcBorders>
              <w:top w:val="single" w:sz="8" w:color="2C2C2C"/>
            </w:tcBorders>
            <w:vMerge w:val="restart"/>
          </w:tcPr>
          <w:p>
            <w:pPr>
              <w:jc w:val="center"/>
              <w:ind w:left="124"/>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43.75</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10,347,132</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80" w:type="dxa"/>
            <w:vAlign w:val="bottom"/>
            <w:gridSpan w:val="20"/>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980" w:type="dxa"/>
            <w:vAlign w:val="bottom"/>
            <w:gridSpan w:val="18"/>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2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60" w:type="dxa"/>
            <w:vAlign w:val="bottom"/>
            <w:gridSpan w:val="11"/>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GOLDENTREE ASSET MANAGEMENT LP</w:t>
              </w:r>
            </w:hyperlink>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6"/>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GoldenTree Asset Management LLC</w:t>
              </w:r>
            </w:hyperlink>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66" w:orient="portrait"/>
          <w:cols w:equalWidth="0" w:num="1">
            <w:col w:w="11080"/>
          </w:cols>
          <w:pgMar w:left="460" w:top="225" w:right="359" w:bottom="0" w:gutter="0" w:footer="0" w:header="0"/>
          <w:type w:val="continuous"/>
        </w:sectPr>
      </w:pPr>
    </w:p>
    <w:p>
      <w:pPr>
        <w:spacing w:after="0" w:line="320"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66" w:orient="portrait"/>
          <w:cols w:equalWidth="0" w:num="1">
            <w:col w:w="11080"/>
          </w:cols>
          <w:pgMar w:left="460" w:top="225" w:right="359" w:bottom="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8402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1840230"/>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Tananbaum Steven A.</w:t>
        </w:r>
      </w:hyperlink>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100" w:type="dxa"/>
            <w:vAlign w:val="bottom"/>
          </w:tcPr>
          <w:p>
            <w:pPr>
              <w:ind w:left="20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300 PARK AVENUE</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21ST FLOOR</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NEW YORK</w:t>
            </w:r>
          </w:p>
        </w:tc>
        <w:tc>
          <w:tcPr>
            <w:tcW w:w="1100" w:type="dxa"/>
            <w:vAlign w:val="bottom"/>
          </w:tcPr>
          <w:p>
            <w:pPr>
              <w:ind w:left="20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43"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9"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93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1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40"/>
        <w:spacing w:after="0" w:line="215" w:lineRule="auto"/>
        <w:tabs>
          <w:tab w:leader="none" w:pos="8720" w:val="left"/>
        </w:tabs>
        <w:rPr>
          <w:sz w:val="20"/>
          <w:szCs w:val="20"/>
          <w:color w:val="auto"/>
        </w:rPr>
      </w:pPr>
      <w:r>
        <w:rPr>
          <w:rFonts w:ascii="Arial" w:cs="Arial" w:eastAsia="Arial" w:hAnsi="Arial"/>
          <w:sz w:val="17"/>
          <w:szCs w:val="17"/>
          <w:color w:val="0000FF"/>
        </w:rPr>
        <w:t>GoldenTree Asset</w:t>
      </w:r>
      <w:r>
        <w:rPr>
          <w:sz w:val="20"/>
          <w:szCs w:val="20"/>
          <w:color w:val="auto"/>
        </w:rPr>
        <w:tab/>
      </w:r>
      <w:r>
        <w:rPr>
          <w:rFonts w:ascii="Arial" w:cs="Arial" w:eastAsia="Arial" w:hAnsi="Arial"/>
          <w:sz w:val="23"/>
          <w:szCs w:val="23"/>
          <w:color w:val="0000FF"/>
          <w:vertAlign w:val="subscript"/>
        </w:rPr>
        <w:t>09/17/2021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79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343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3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11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GoldenTree Asset</w:t>
            </w:r>
          </w:p>
        </w:tc>
        <w:tc>
          <w:tcPr>
            <w:tcW w:w="8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20" w:type="dxa"/>
            <w:vAlign w:val="bottom"/>
            <w:gridSpan w:val="5"/>
          </w:tcPr>
          <w:p>
            <w:pPr>
              <w:spacing w:after="0" w:line="194" w:lineRule="exact"/>
              <w:rPr>
                <w:sz w:val="20"/>
                <w:szCs w:val="20"/>
                <w:color w:val="auto"/>
              </w:rPr>
            </w:pPr>
            <w:r>
              <w:rPr>
                <w:rFonts w:ascii="Arial" w:cs="Arial" w:eastAsia="Arial" w:hAnsi="Arial"/>
                <w:sz w:val="17"/>
                <w:szCs w:val="17"/>
                <w:color w:val="0000FF"/>
                <w:w w:val="95"/>
              </w:rPr>
              <w:t>Management LLC, /s/ Steven</w:t>
            </w:r>
          </w:p>
        </w:tc>
        <w:tc>
          <w:tcPr>
            <w:tcW w:w="880" w:type="dxa"/>
            <w:vAlign w:val="bottom"/>
            <w:gridSpan w:val="2"/>
          </w:tcPr>
          <w:p>
            <w:pPr>
              <w:ind w:left="80"/>
              <w:spacing w:after="0" w:line="194" w:lineRule="exact"/>
              <w:rPr>
                <w:sz w:val="20"/>
                <w:szCs w:val="20"/>
                <w:color w:val="auto"/>
              </w:rPr>
            </w:pPr>
            <w:r>
              <w:rPr>
                <w:rFonts w:ascii="Arial" w:cs="Arial" w:eastAsia="Arial" w:hAnsi="Arial"/>
                <w:sz w:val="17"/>
                <w:szCs w:val="17"/>
                <w:color w:val="0000FF"/>
                <w:w w:val="91"/>
              </w:rPr>
              <w:t>09/17/2021</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Arial" w:cs="Arial" w:eastAsia="Arial" w:hAnsi="Arial"/>
                <w:sz w:val="17"/>
                <w:szCs w:val="17"/>
                <w:color w:val="0000FF"/>
              </w:rPr>
              <w:t>/s/ Steven A. Tananbaum</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09/17/2021</w:t>
            </w: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23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7"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2021-09-17T19:11:35Z</dcterms:created>
  <dcterms:modified xsi:type="dcterms:W3CDTF">2021-09-17T19:11:35Z</dcterms:modified>
</cp:coreProperties>
</file>