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Preston Michael L.</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9" w:right="660" w:firstLine="9"/>
        <w:spacing w:after="0" w:line="25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71"/>
        <w:spacing w:after="0"/>
        <w:rPr>
          <w:sz w:val="20"/>
          <w:szCs w:val="20"/>
          <w:color w:val="auto"/>
        </w:rPr>
      </w:pPr>
      <w:r>
        <w:rPr>
          <w:rFonts w:ascii="Times New Roman" w:cs="Times New Roman" w:eastAsia="Times New Roman" w:hAnsi="Times New Roman"/>
          <w:sz w:val="17"/>
          <w:szCs w:val="17"/>
          <w:color w:val="0000FF"/>
        </w:rPr>
        <w:t>Sr EVP, Chief Admin Ofcr &amp; GC</w:t>
      </w:r>
    </w:p>
    <w:p>
      <w:pPr>
        <w:spacing w:after="0" w:line="32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SANTA</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8"/>
                <w:szCs w:val="8"/>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91355</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CLARITA</w:t>
            </w:r>
          </w:p>
        </w:tc>
        <w:tc>
          <w:tcPr>
            <w:tcW w:w="7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40"/>
              <w:spacing w:after="0" w:line="12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01/25/2021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83,123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83,123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01/25/2021</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83,124</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83,124</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83,124</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-2971800</wp:posOffset>
            </wp:positionV>
            <wp:extent cx="7034530" cy="298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1325"/>
                    </a:xfrm>
                    <a:prstGeom prst="rect">
                      <a:avLst/>
                    </a:prstGeom>
                    <a:noFill/>
                  </pic:spPr>
                </pic:pic>
              </a:graphicData>
            </a:graphic>
          </wp:anchor>
        </w:drawing>
      </w:r>
    </w:p>
    <w:p>
      <w:pPr>
        <w:spacing w:after="0" w:line="1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within 45 days following the third anniversary of the grant date.</w:t>
      </w:r>
    </w:p>
    <w:p>
      <w:pPr>
        <w:spacing w:after="0" w:line="18" w:lineRule="exact"/>
        <w:rPr>
          <w:rFonts w:ascii="Times New Roman" w:cs="Times New Roman" w:eastAsia="Times New Roman" w:hAnsi="Times New Roman"/>
          <w:sz w:val="13"/>
          <w:szCs w:val="13"/>
          <w:color w:val="008000"/>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Michael 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63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39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207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2021-01-27T15:44:23Z</dcterms:created>
  <dcterms:modified xsi:type="dcterms:W3CDTF">2021-01-27T15:44:23Z</dcterms:modified>
</cp:coreProperties>
</file>