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28"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8" w:lineRule="exact"/>
        <w:rPr>
          <w:sz w:val="24"/>
          <w:szCs w:val="24"/>
          <w:color w:val="auto"/>
        </w:rPr>
      </w:pPr>
    </w:p>
    <w:p>
      <w:pPr>
        <w:ind w:left="320"/>
        <w:spacing w:after="0" w:line="295"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-188595</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jc w:val="center"/>
              <w:ind w:right="48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84"/>
              <w:spacing w:after="0" w:line="120" w:lineRule="exact"/>
              <w:rPr>
                <w:sz w:val="20"/>
                <w:szCs w:val="20"/>
                <w:color w:val="auto"/>
              </w:rPr>
            </w:pPr>
            <w:r>
              <w:rPr>
                <w:rFonts w:ascii="Arial" w:cs="Arial" w:eastAsia="Arial" w:hAnsi="Arial"/>
                <w:sz w:val="12"/>
                <w:szCs w:val="12"/>
                <w:color w:val="auto"/>
                <w:w w:val="96"/>
              </w:rPr>
              <w:t>Washington, D.C. 20549</w:t>
            </w:r>
          </w:p>
        </w:tc>
        <w:tc>
          <w:tcPr>
            <w:tcW w:w="2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0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84"/>
              <w:spacing w:after="0" w:line="170" w:lineRule="exact"/>
              <w:rPr>
                <w:sz w:val="20"/>
                <w:szCs w:val="20"/>
                <w:color w:val="auto"/>
              </w:rPr>
            </w:pPr>
            <w:r>
              <w:rPr>
                <w:rFonts w:ascii="Arial" w:cs="Arial" w:eastAsia="Arial" w:hAnsi="Arial"/>
                <w:sz w:val="19"/>
                <w:szCs w:val="19"/>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20" w:type="dxa"/>
            <w:vAlign w:val="bottom"/>
            <w:vMerge w:val="restart"/>
          </w:tcPr>
          <w:p>
            <w:pPr>
              <w:jc w:val="center"/>
              <w:ind w:right="50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5100955</wp:posOffset>
            </wp:positionH>
            <wp:positionV relativeFrom="paragraph">
              <wp:posOffset>-567690</wp:posOffset>
            </wp:positionV>
            <wp:extent cx="55245" cy="581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102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-567690</wp:posOffset>
            </wp:positionV>
            <wp:extent cx="55245" cy="581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102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-1819910</wp:posOffset>
            </wp:positionH>
            <wp:positionV relativeFrom="paragraph">
              <wp:posOffset>11430</wp:posOffset>
            </wp:positionV>
            <wp:extent cx="7005955" cy="950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5955" cy="9505315"/>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620"/>
            <w:col w:w="8240"/>
          </w:cols>
          <w:pgMar w:left="460" w:top="214"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ARES MANAGEMENT LLC</w:t>
        </w:r>
      </w:hyperlink>
    </w:p>
    <w:p>
      <w:pPr>
        <w:spacing w:after="0" w:line="274"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54" w:lineRule="exact"/>
        <w:rPr>
          <w:sz w:val="24"/>
          <w:szCs w:val="24"/>
          <w:color w:val="auto"/>
        </w:rPr>
      </w:pPr>
    </w:p>
    <w:p>
      <w:pPr>
        <w:ind w:left="100" w:right="1080"/>
        <w:spacing w:after="0" w:line="350" w:lineRule="auto"/>
        <w:rPr>
          <w:sz w:val="20"/>
          <w:szCs w:val="20"/>
          <w:color w:val="auto"/>
        </w:rPr>
      </w:pPr>
      <w:r>
        <w:rPr>
          <w:rFonts w:ascii="Arial" w:cs="Arial" w:eastAsia="Arial" w:hAnsi="Arial"/>
          <w:sz w:val="15"/>
          <w:szCs w:val="15"/>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 w:lineRule="exact"/>
        <w:rPr>
          <w:sz w:val="24"/>
          <w:szCs w:val="24"/>
          <w:color w:val="auto"/>
        </w:rPr>
      </w:pPr>
    </w:p>
    <w:p>
      <w:pPr>
        <w:spacing w:after="0"/>
        <w:rPr>
          <w:rFonts w:ascii="Arial" w:cs="Arial" w:eastAsia="Arial" w:hAnsi="Arial"/>
          <w:sz w:val="17"/>
          <w:szCs w:val="17"/>
          <w:color w:val="0000EE"/>
        </w:rPr>
      </w:pPr>
      <w:hyperlink r:id="rId13">
        <w:r>
          <w:rPr>
            <w:rFonts w:ascii="Arial" w:cs="Arial" w:eastAsia="Arial" w:hAnsi="Arial"/>
            <w:sz w:val="17"/>
            <w:szCs w:val="17"/>
            <w:u w:val="single" w:color="auto"/>
            <w:color w:val="0000EE"/>
          </w:rPr>
          <w:t>California Resources Corp</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CRC</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2" w:right="880" w:firstLine="2"/>
        <w:spacing w:after="0" w:line="233" w:lineRule="auto"/>
        <w:tabs>
          <w:tab w:leader="none" w:pos="12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1757" w:val="left"/>
          <w:tab w:leader="none" w:pos="207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5"/>
          <w:szCs w:val="15"/>
          <w:color w:val="0000FF"/>
        </w:rPr>
        <w:t>X</w:t>
      </w:r>
      <w:r>
        <w:rPr>
          <w:sz w:val="20"/>
          <w:szCs w:val="20"/>
          <w:color w:val="auto"/>
        </w:rPr>
        <w:tab/>
      </w:r>
      <w:r>
        <w:rPr>
          <w:rFonts w:ascii="Arial" w:cs="Arial" w:eastAsia="Arial" w:hAnsi="Arial"/>
          <w:sz w:val="11"/>
          <w:szCs w:val="11"/>
          <w:color w:val="auto"/>
        </w:rPr>
        <w:t>10% Owner</w:t>
      </w:r>
    </w:p>
    <w:p>
      <w:pPr>
        <w:spacing w:after="0" w:line="58" w:lineRule="exact"/>
        <w:rPr>
          <w:sz w:val="24"/>
          <w:szCs w:val="24"/>
          <w:color w:val="auto"/>
        </w:rPr>
      </w:pPr>
    </w:p>
    <w:p>
      <w:pPr>
        <w:jc w:val="right"/>
        <w:ind w:right="520"/>
        <w:spacing w:after="0"/>
        <w:tabs>
          <w:tab w:leader="none" w:pos="70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1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24" w:lineRule="exact"/>
        <w:rPr>
          <w:sz w:val="24"/>
          <w:szCs w:val="24"/>
          <w:color w:val="auto"/>
        </w:rPr>
      </w:pPr>
    </w:p>
    <w:p>
      <w:pPr>
        <w:sectPr>
          <w:pgSz w:w="11900" w:h="16838" w:orient="portrait"/>
          <w:cols w:equalWidth="0" w:num="3">
            <w:col w:w="3180" w:space="720"/>
            <w:col w:w="3122" w:space="720"/>
            <w:col w:w="3338"/>
          </w:cols>
          <w:pgMar w:left="460" w:top="214" w:right="359" w:bottom="0" w:gutter="0" w:footer="0" w:header="0"/>
          <w:type w:val="continuous"/>
        </w:sectPr>
      </w:pPr>
    </w:p>
    <w:tbl>
      <w:tblPr>
        <w:tblLayout w:type="fixed"/>
        <w:tblInd w:w="6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680" w:type="dxa"/>
            <w:vAlign w:val="bottom"/>
            <w:tcBorders>
              <w:top w:val="single" w:sz="8" w:color="9A9A9A"/>
            </w:tcBorders>
          </w:tcPr>
          <w:p>
            <w:pPr>
              <w:spacing w:after="0"/>
              <w:rPr>
                <w:sz w:val="10"/>
                <w:szCs w:val="10"/>
                <w:color w:val="auto"/>
              </w:rPr>
            </w:pPr>
          </w:p>
        </w:tc>
        <w:tc>
          <w:tcPr>
            <w:tcW w:w="3540" w:type="dxa"/>
            <w:vAlign w:val="bottom"/>
          </w:tcPr>
          <w:p>
            <w:pPr>
              <w:ind w:left="140"/>
              <w:spacing w:after="0" w:line="117" w:lineRule="exact"/>
              <w:rPr>
                <w:sz w:val="20"/>
                <w:szCs w:val="20"/>
                <w:color w:val="auto"/>
              </w:rPr>
            </w:pPr>
            <w:r>
              <w:rPr>
                <w:rFonts w:ascii="Arial" w:cs="Arial" w:eastAsia="Arial" w:hAnsi="Arial"/>
                <w:sz w:val="12"/>
                <w:szCs w:val="12"/>
                <w:color w:val="auto"/>
              </w:rPr>
              <w:t>4. If Amendment, Date of Original Filed (Month/Day/Year)</w:t>
            </w:r>
          </w:p>
        </w:tc>
        <w:tc>
          <w:tcPr>
            <w:tcW w:w="3420" w:type="dxa"/>
            <w:vAlign w:val="bottom"/>
          </w:tcPr>
          <w:p>
            <w:pPr>
              <w:ind w:left="440"/>
              <w:spacing w:after="0" w:line="117" w:lineRule="exact"/>
              <w:rPr>
                <w:sz w:val="20"/>
                <w:szCs w:val="20"/>
                <w:color w:val="auto"/>
              </w:rPr>
            </w:pPr>
            <w:r>
              <w:rPr>
                <w:rFonts w:ascii="Arial" w:cs="Arial" w:eastAsia="Arial" w:hAnsi="Arial"/>
                <w:sz w:val="12"/>
                <w:szCs w:val="12"/>
                <w:color w:val="auto"/>
                <w:w w:val="96"/>
              </w:rPr>
              <w:t>6. Individual or Joint/Group Filing (Check Applicable Line)</w:t>
            </w:r>
          </w:p>
        </w:tc>
        <w:tc>
          <w:tcPr>
            <w:tcW w:w="0" w:type="dxa"/>
            <w:vAlign w:val="bottom"/>
          </w:tcPr>
          <w:p>
            <w:pPr>
              <w:spacing w:after="0"/>
              <w:rPr>
                <w:sz w:val="1"/>
                <w:szCs w:val="1"/>
                <w:color w:val="auto"/>
              </w:rPr>
            </w:pPr>
          </w:p>
        </w:tc>
      </w:tr>
      <w:tr>
        <w:trPr>
          <w:trHeight w:val="140"/>
        </w:trPr>
        <w:tc>
          <w:tcPr>
            <w:tcW w:w="724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420" w:type="dxa"/>
            <w:vAlign w:val="bottom"/>
            <w:vMerge w:val="restart"/>
          </w:tcPr>
          <w:p>
            <w:pPr>
              <w:ind w:left="9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000" w:type="dxa"/>
            <w:vAlign w:val="bottom"/>
          </w:tcPr>
          <w:p>
            <w:pPr>
              <w:ind w:left="20"/>
              <w:spacing w:after="0"/>
              <w:rPr>
                <w:sz w:val="20"/>
                <w:szCs w:val="20"/>
                <w:color w:val="auto"/>
              </w:rPr>
            </w:pPr>
            <w:r>
              <w:rPr>
                <w:rFonts w:ascii="Arial" w:cs="Arial" w:eastAsia="Arial" w:hAnsi="Arial"/>
                <w:sz w:val="15"/>
                <w:szCs w:val="15"/>
                <w:color w:val="0000FF"/>
              </w:rPr>
              <w:t>CA</w:t>
            </w:r>
          </w:p>
        </w:tc>
        <w:tc>
          <w:tcPr>
            <w:tcW w:w="960" w:type="dxa"/>
            <w:vAlign w:val="bottom"/>
            <w:gridSpan w:val="2"/>
          </w:tcPr>
          <w:p>
            <w:pPr>
              <w:ind w:left="260"/>
              <w:spacing w:after="0"/>
              <w:rPr>
                <w:sz w:val="20"/>
                <w:szCs w:val="20"/>
                <w:color w:val="auto"/>
              </w:rPr>
            </w:pPr>
            <w:r>
              <w:rPr>
                <w:rFonts w:ascii="Arial" w:cs="Arial" w:eastAsia="Arial" w:hAnsi="Arial"/>
                <w:sz w:val="15"/>
                <w:szCs w:val="15"/>
                <w:color w:val="0000FF"/>
              </w:rPr>
              <w:t>90067</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6"/>
            <w:vMerge w:val="restart"/>
          </w:tcPr>
          <w:p>
            <w:pPr>
              <w:ind w:left="48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More than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2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80" w:type="dxa"/>
            <w:vAlign w:val="bottom"/>
          </w:tcPr>
          <w:p>
            <w:pPr>
              <w:spacing w:after="0"/>
              <w:rPr>
                <w:sz w:val="23"/>
                <w:szCs w:val="23"/>
                <w:color w:val="auto"/>
              </w:rPr>
            </w:pPr>
          </w:p>
        </w:tc>
        <w:tc>
          <w:tcPr>
            <w:tcW w:w="880" w:type="dxa"/>
            <w:vAlign w:val="bottom"/>
          </w:tcPr>
          <w:p>
            <w:pPr>
              <w:ind w:left="1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900" w:type="dxa"/>
            <w:vAlign w:val="bottom"/>
            <w:tcBorders>
              <w:bottom w:val="single" w:sz="8" w:color="2C2C2C"/>
            </w:tcBorders>
            <w:gridSpan w:val="6"/>
          </w:tcPr>
          <w:p>
            <w:pPr>
              <w:spacing w:after="0"/>
              <w:rPr>
                <w:sz w:val="9"/>
                <w:szCs w:val="9"/>
                <w:color w:val="auto"/>
              </w:rPr>
            </w:pPr>
          </w:p>
        </w:tc>
        <w:tc>
          <w:tcPr>
            <w:tcW w:w="1120" w:type="dxa"/>
            <w:vAlign w:val="bottom"/>
            <w:tcBorders>
              <w:bottom w:val="single" w:sz="8" w:color="2C2C2C"/>
            </w:tcBorders>
            <w:gridSpan w:val="4"/>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gridSpan w:val="18"/>
          </w:tcPr>
          <w:p>
            <w:pPr>
              <w:ind w:left="2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gridSpan w:val="2"/>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3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gridSpan w:val="3"/>
          </w:tcPr>
          <w:p>
            <w:pPr>
              <w:ind w:left="180"/>
              <w:spacing w:after="0"/>
              <w:rPr>
                <w:sz w:val="20"/>
                <w:szCs w:val="20"/>
                <w:color w:val="auto"/>
              </w:rPr>
            </w:pPr>
            <w:r>
              <w:rPr>
                <w:rFonts w:ascii="Arial" w:cs="Arial" w:eastAsia="Arial" w:hAnsi="Arial"/>
                <w:sz w:val="11"/>
                <w:szCs w:val="11"/>
                <w:b w:val="1"/>
                <w:bCs w:val="1"/>
                <w:color w:val="auto"/>
                <w:w w:val="86"/>
              </w:rPr>
              <w:t>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 Disposed Of</w:t>
            </w:r>
          </w:p>
        </w:tc>
        <w:tc>
          <w:tcPr>
            <w:tcW w:w="60" w:type="dxa"/>
            <w:vAlign w:val="bottom"/>
          </w:tcPr>
          <w:p>
            <w:pPr>
              <w:spacing w:after="0"/>
              <w:rPr>
                <w:sz w:val="13"/>
                <w:szCs w:val="13"/>
                <w:color w:val="auto"/>
              </w:rPr>
            </w:pP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5. Amount of Securities</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420" w:type="dxa"/>
            <w:vAlign w:val="bottom"/>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Date</w:t>
            </w:r>
          </w:p>
        </w:tc>
        <w:tc>
          <w:tcPr>
            <w:tcW w:w="82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w w:val="94"/>
              </w:rPr>
              <w:t>Execution Date,</w:t>
            </w:r>
          </w:p>
        </w:tc>
        <w:tc>
          <w:tcPr>
            <w:tcW w:w="120" w:type="dxa"/>
            <w:vAlign w:val="bottom"/>
          </w:tcPr>
          <w:p>
            <w:pPr>
              <w:spacing w:after="0"/>
              <w:rPr>
                <w:sz w:val="9"/>
                <w:szCs w:val="9"/>
                <w:color w:val="auto"/>
              </w:rPr>
            </w:pPr>
          </w:p>
        </w:tc>
        <w:tc>
          <w:tcPr>
            <w:tcW w:w="660" w:type="dxa"/>
            <w:vAlign w:val="bottom"/>
            <w:gridSpan w:val="5"/>
          </w:tcPr>
          <w:p>
            <w:pPr>
              <w:ind w:left="60"/>
              <w:spacing w:after="0" w:line="115" w:lineRule="exact"/>
              <w:rPr>
                <w:sz w:val="20"/>
                <w:szCs w:val="20"/>
                <w:color w:val="auto"/>
              </w:rPr>
            </w:pPr>
            <w:r>
              <w:rPr>
                <w:rFonts w:ascii="Arial" w:cs="Arial" w:eastAsia="Arial" w:hAnsi="Arial"/>
                <w:sz w:val="11"/>
                <w:szCs w:val="11"/>
                <w:b w:val="1"/>
                <w:bCs w:val="1"/>
                <w:color w:val="auto"/>
                <w:w w:val="92"/>
              </w:rPr>
              <w:t>Transaction</w:t>
            </w:r>
          </w:p>
        </w:tc>
        <w:tc>
          <w:tcPr>
            <w:tcW w:w="1300" w:type="dxa"/>
            <w:vAlign w:val="bottom"/>
            <w:gridSpan w:val="2"/>
          </w:tcPr>
          <w:p>
            <w:pPr>
              <w:ind w:left="140"/>
              <w:spacing w:after="0" w:line="115" w:lineRule="exact"/>
              <w:rPr>
                <w:sz w:val="20"/>
                <w:szCs w:val="20"/>
                <w:color w:val="auto"/>
              </w:rPr>
            </w:pPr>
            <w:r>
              <w:rPr>
                <w:rFonts w:ascii="Arial" w:cs="Arial" w:eastAsia="Arial" w:hAnsi="Arial"/>
                <w:sz w:val="11"/>
                <w:szCs w:val="11"/>
                <w:b w:val="1"/>
                <w:bCs w:val="1"/>
                <w:color w:val="auto"/>
              </w:rPr>
              <w:t>(D) (Instr. 3, 4 and 5)</w:t>
            </w: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Beneficially Owned</w:t>
            </w:r>
          </w:p>
        </w:tc>
        <w:tc>
          <w:tcPr>
            <w:tcW w:w="400" w:type="dxa"/>
            <w:vAlign w:val="bottom"/>
          </w:tcPr>
          <w:p>
            <w:pPr>
              <w:spacing w:after="0"/>
              <w:rPr>
                <w:sz w:val="9"/>
                <w:szCs w:val="9"/>
                <w:color w:val="auto"/>
              </w:rPr>
            </w:pPr>
          </w:p>
        </w:tc>
        <w:tc>
          <w:tcPr>
            <w:tcW w:w="76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Form: Direct</w:t>
            </w:r>
          </w:p>
        </w:tc>
        <w:tc>
          <w:tcPr>
            <w:tcW w:w="142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Beneficial Ownership</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(Month/Day/Year)</w:t>
            </w:r>
          </w:p>
        </w:tc>
        <w:tc>
          <w:tcPr>
            <w:tcW w:w="82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6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w w:val="94"/>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Following Reported</w:t>
            </w:r>
          </w:p>
        </w:tc>
        <w:tc>
          <w:tcPr>
            <w:tcW w:w="400" w:type="dxa"/>
            <w:vAlign w:val="bottom"/>
          </w:tcPr>
          <w:p>
            <w:pPr>
              <w:spacing w:after="0"/>
              <w:rPr>
                <w:sz w:val="10"/>
                <w:szCs w:val="10"/>
                <w:color w:val="auto"/>
              </w:rPr>
            </w:pPr>
          </w:p>
        </w:tc>
        <w:tc>
          <w:tcPr>
            <w:tcW w:w="76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w w:val="99"/>
              </w:rPr>
              <w:t>(D) or Indirect</w:t>
            </w:r>
          </w:p>
        </w:tc>
        <w:tc>
          <w:tcPr>
            <w:tcW w:w="142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gridSpan w:val="8"/>
          </w:tcPr>
          <w:p>
            <w:pPr>
              <w:ind w:left="20"/>
              <w:spacing w:after="0" w:line="117" w:lineRule="exact"/>
              <w:rPr>
                <w:sz w:val="20"/>
                <w:szCs w:val="20"/>
                <w:color w:val="auto"/>
              </w:rPr>
            </w:pPr>
            <w:r>
              <w:rPr>
                <w:rFonts w:ascii="Arial" w:cs="Arial" w:eastAsia="Arial" w:hAnsi="Arial"/>
                <w:sz w:val="11"/>
                <w:szCs w:val="11"/>
                <w:b w:val="1"/>
                <w:bCs w:val="1"/>
                <w:color w:val="auto"/>
              </w:rPr>
              <w:t>(Month/Day/Year)  8)</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Transaction(s) (Instr. 3 and</w:t>
            </w:r>
          </w:p>
        </w:tc>
        <w:tc>
          <w:tcPr>
            <w:tcW w:w="76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(I) (Instr. 4)</w:t>
            </w: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1"/>
                <w:szCs w:val="11"/>
                <w:b w:val="1"/>
                <w:bCs w:val="1"/>
                <w:color w:val="auto"/>
              </w:rPr>
              <w:t>4)</w:t>
            </w: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4"/>
                <w:szCs w:val="4"/>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5"/>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5"/>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gridSpan w:val="2"/>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300" w:type="dxa"/>
            <w:vAlign w:val="bottom"/>
            <w:gridSpan w:val="5"/>
          </w:tcPr>
          <w:p>
            <w:pPr>
              <w:ind w:left="60"/>
              <w:spacing w:after="0"/>
              <w:rPr>
                <w:sz w:val="20"/>
                <w:szCs w:val="20"/>
                <w:color w:val="auto"/>
              </w:rPr>
            </w:pPr>
            <w:r>
              <w:rPr>
                <w:rFonts w:ascii="Arial" w:cs="Arial" w:eastAsia="Arial" w:hAnsi="Arial"/>
                <w:sz w:val="15"/>
                <w:szCs w:val="15"/>
                <w:color w:val="0000FF"/>
              </w:rPr>
              <w:t>Common Stock, par value $0.01</w:t>
            </w:r>
          </w:p>
        </w:tc>
        <w:tc>
          <w:tcPr>
            <w:tcW w:w="960" w:type="dxa"/>
            <w:vAlign w:val="bottom"/>
            <w:gridSpan w:val="2"/>
          </w:tcPr>
          <w:p>
            <w:pPr>
              <w:ind w:left="100"/>
              <w:spacing w:after="0"/>
              <w:rPr>
                <w:sz w:val="20"/>
                <w:szCs w:val="20"/>
                <w:color w:val="auto"/>
              </w:rPr>
            </w:pPr>
            <w:r>
              <w:rPr>
                <w:rFonts w:ascii="Arial" w:cs="Arial" w:eastAsia="Arial" w:hAnsi="Arial"/>
                <w:sz w:val="15"/>
                <w:szCs w:val="15"/>
                <w:color w:val="0000FF"/>
              </w:rPr>
              <w:t>12/13/2021</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2"/>
                <w:szCs w:val="12"/>
                <w:color w:val="0000FF"/>
              </w:rPr>
              <w:t>S</w:t>
            </w:r>
          </w:p>
        </w:tc>
        <w:tc>
          <w:tcPr>
            <w:tcW w:w="240" w:type="dxa"/>
            <w:vAlign w:val="bottom"/>
          </w:tcPr>
          <w:p>
            <w:pPr>
              <w:spacing w:after="0"/>
              <w:rPr>
                <w:sz w:val="21"/>
                <w:szCs w:val="21"/>
                <w:color w:val="auto"/>
              </w:rPr>
            </w:pPr>
          </w:p>
        </w:tc>
        <w:tc>
          <w:tcPr>
            <w:tcW w:w="1300" w:type="dxa"/>
            <w:vAlign w:val="bottom"/>
            <w:gridSpan w:val="2"/>
          </w:tcPr>
          <w:p>
            <w:pPr>
              <w:jc w:val="right"/>
              <w:ind w:right="6"/>
              <w:spacing w:after="0" w:line="245" w:lineRule="exact"/>
              <w:rPr>
                <w:sz w:val="20"/>
                <w:szCs w:val="20"/>
                <w:color w:val="auto"/>
              </w:rPr>
            </w:pPr>
            <w:r>
              <w:rPr>
                <w:rFonts w:ascii="Arial" w:cs="Arial" w:eastAsia="Arial" w:hAnsi="Arial"/>
                <w:sz w:val="28"/>
                <w:szCs w:val="28"/>
                <w:color w:val="0000FF"/>
                <w:w w:val="99"/>
                <w:vertAlign w:val="subscript"/>
              </w:rPr>
              <w:t>70,000</w:t>
            </w:r>
            <w:r>
              <w:rPr>
                <w:rFonts w:ascii="Arial" w:cs="Arial" w:eastAsia="Arial" w:hAnsi="Arial"/>
                <w:sz w:val="9"/>
                <w:szCs w:val="9"/>
                <w:color w:val="008000"/>
                <w:w w:val="99"/>
              </w:rPr>
              <w:t>(1)(2)(3)(4)(5)(6)</w:t>
            </w:r>
          </w:p>
        </w:tc>
        <w:tc>
          <w:tcPr>
            <w:tcW w:w="460" w:type="dxa"/>
            <w:vAlign w:val="bottom"/>
          </w:tcPr>
          <w:p>
            <w:pPr>
              <w:ind w:left="160"/>
              <w:spacing w:after="0"/>
              <w:rPr>
                <w:sz w:val="20"/>
                <w:szCs w:val="20"/>
                <w:color w:val="auto"/>
              </w:rPr>
            </w:pPr>
            <w:r>
              <w:rPr>
                <w:rFonts w:ascii="Arial" w:cs="Arial" w:eastAsia="Arial" w:hAnsi="Arial"/>
                <w:sz w:val="15"/>
                <w:szCs w:val="15"/>
                <w:color w:val="0000FF"/>
              </w:rPr>
              <w:t>D</w:t>
            </w:r>
          </w:p>
        </w:tc>
        <w:tc>
          <w:tcPr>
            <w:tcW w:w="660" w:type="dxa"/>
            <w:vAlign w:val="bottom"/>
          </w:tcPr>
          <w:p>
            <w:pPr>
              <w:ind w:left="20"/>
              <w:spacing w:after="0"/>
              <w:rPr>
                <w:sz w:val="20"/>
                <w:szCs w:val="20"/>
                <w:color w:val="auto"/>
              </w:rPr>
            </w:pPr>
            <w:r>
              <w:rPr>
                <w:rFonts w:ascii="Arial" w:cs="Arial" w:eastAsia="Arial" w:hAnsi="Arial"/>
                <w:sz w:val="15"/>
                <w:szCs w:val="15"/>
                <w:color w:val="auto"/>
                <w:w w:val="99"/>
              </w:rPr>
              <w:t>$</w:t>
            </w:r>
            <w:r>
              <w:rPr>
                <w:rFonts w:ascii="Arial" w:cs="Arial" w:eastAsia="Arial" w:hAnsi="Arial"/>
                <w:sz w:val="15"/>
                <w:szCs w:val="15"/>
                <w:color w:val="0000FF"/>
                <w:w w:val="99"/>
              </w:rPr>
              <w:t>43.3672</w:t>
            </w:r>
          </w:p>
        </w:tc>
        <w:tc>
          <w:tcPr>
            <w:tcW w:w="60" w:type="dxa"/>
            <w:vAlign w:val="bottom"/>
          </w:tcPr>
          <w:p>
            <w:pPr>
              <w:spacing w:after="0"/>
              <w:rPr>
                <w:sz w:val="21"/>
                <w:szCs w:val="21"/>
                <w:color w:val="auto"/>
              </w:rPr>
            </w:pPr>
          </w:p>
        </w:tc>
        <w:tc>
          <w:tcPr>
            <w:tcW w:w="1460" w:type="dxa"/>
            <w:vAlign w:val="bottom"/>
            <w:gridSpan w:val="4"/>
          </w:tcPr>
          <w:p>
            <w:pPr>
              <w:spacing w:after="0" w:line="245" w:lineRule="exact"/>
              <w:rPr>
                <w:sz w:val="20"/>
                <w:szCs w:val="20"/>
                <w:color w:val="auto"/>
              </w:rPr>
            </w:pPr>
            <w:r>
              <w:rPr>
                <w:rFonts w:ascii="Arial" w:cs="Arial" w:eastAsia="Arial" w:hAnsi="Arial"/>
                <w:sz w:val="28"/>
                <w:szCs w:val="28"/>
                <w:color w:val="0000FF"/>
                <w:w w:val="90"/>
                <w:vertAlign w:val="subscript"/>
              </w:rPr>
              <w:t>11,181,249</w:t>
            </w:r>
            <w:r>
              <w:rPr>
                <w:rFonts w:ascii="Arial" w:cs="Arial" w:eastAsia="Arial" w:hAnsi="Arial"/>
                <w:sz w:val="9"/>
                <w:szCs w:val="9"/>
                <w:color w:val="008000"/>
                <w:w w:val="90"/>
              </w:rPr>
              <w:t>(1)(2)(3)(4)(5)(6)</w:t>
            </w:r>
          </w:p>
        </w:tc>
        <w:tc>
          <w:tcPr>
            <w:tcW w:w="3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5"/>
                <w:szCs w:val="15"/>
                <w:color w:val="0000FF"/>
              </w:rPr>
              <w:t>I</w:t>
            </w:r>
          </w:p>
        </w:tc>
        <w:tc>
          <w:tcPr>
            <w:tcW w:w="1420" w:type="dxa"/>
            <w:vAlign w:val="bottom"/>
          </w:tcPr>
          <w:p>
            <w:pPr>
              <w:ind w:left="80"/>
              <w:spacing w:after="0"/>
              <w:rPr>
                <w:sz w:val="20"/>
                <w:szCs w:val="20"/>
                <w:color w:val="auto"/>
              </w:rPr>
            </w:pPr>
            <w:r>
              <w:rPr>
                <w:rFonts w:ascii="Arial" w:cs="Arial" w:eastAsia="Arial" w:hAnsi="Arial"/>
                <w:sz w:val="15"/>
                <w:szCs w:val="15"/>
                <w:color w:val="0000FF"/>
                <w:w w:val="91"/>
              </w:rPr>
              <w:t>See Footnotes</w:t>
            </w:r>
            <w:r>
              <w:rPr>
                <w:rFonts w:ascii="Arial" w:cs="Arial" w:eastAsia="Arial" w:hAnsi="Arial"/>
                <w:sz w:val="19"/>
                <w:szCs w:val="19"/>
                <w:color w:val="008000"/>
                <w:w w:val="91"/>
                <w:vertAlign w:val="superscript"/>
              </w:rPr>
              <w:t>(1)(2)(3)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ind w:left="80"/>
              <w:spacing w:after="0"/>
              <w:rPr>
                <w:sz w:val="20"/>
                <w:szCs w:val="20"/>
                <w:color w:val="auto"/>
              </w:rPr>
            </w:pPr>
            <w:r>
              <w:rPr>
                <w:rFonts w:ascii="Arial" w:cs="Arial" w:eastAsia="Arial" w:hAnsi="Arial"/>
                <w:sz w:val="10"/>
                <w:szCs w:val="10"/>
                <w:color w:val="008000"/>
              </w:rPr>
              <w:t>(4)(5)(6)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gridSpan w:val="2"/>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300" w:type="dxa"/>
            <w:vAlign w:val="bottom"/>
            <w:gridSpan w:val="5"/>
          </w:tcPr>
          <w:p>
            <w:pPr>
              <w:ind w:left="60"/>
              <w:spacing w:after="0"/>
              <w:rPr>
                <w:sz w:val="20"/>
                <w:szCs w:val="20"/>
                <w:color w:val="auto"/>
              </w:rPr>
            </w:pPr>
            <w:r>
              <w:rPr>
                <w:rFonts w:ascii="Arial" w:cs="Arial" w:eastAsia="Arial" w:hAnsi="Arial"/>
                <w:sz w:val="15"/>
                <w:szCs w:val="15"/>
                <w:color w:val="0000FF"/>
              </w:rPr>
              <w:t>Common Stock, par value $0.01</w:t>
            </w:r>
          </w:p>
        </w:tc>
        <w:tc>
          <w:tcPr>
            <w:tcW w:w="960" w:type="dxa"/>
            <w:vAlign w:val="bottom"/>
            <w:gridSpan w:val="2"/>
          </w:tcPr>
          <w:p>
            <w:pPr>
              <w:ind w:left="100"/>
              <w:spacing w:after="0"/>
              <w:rPr>
                <w:sz w:val="20"/>
                <w:szCs w:val="20"/>
                <w:color w:val="auto"/>
              </w:rPr>
            </w:pPr>
            <w:r>
              <w:rPr>
                <w:rFonts w:ascii="Arial" w:cs="Arial" w:eastAsia="Arial" w:hAnsi="Arial"/>
                <w:sz w:val="15"/>
                <w:szCs w:val="15"/>
                <w:color w:val="0000FF"/>
              </w:rPr>
              <w:t>12/14/2021</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2"/>
                <w:szCs w:val="12"/>
                <w:color w:val="0000FF"/>
              </w:rPr>
              <w:t>S</w:t>
            </w:r>
          </w:p>
        </w:tc>
        <w:tc>
          <w:tcPr>
            <w:tcW w:w="240" w:type="dxa"/>
            <w:vAlign w:val="bottom"/>
          </w:tcPr>
          <w:p>
            <w:pPr>
              <w:spacing w:after="0"/>
              <w:rPr>
                <w:sz w:val="21"/>
                <w:szCs w:val="21"/>
                <w:color w:val="auto"/>
              </w:rPr>
            </w:pPr>
          </w:p>
        </w:tc>
        <w:tc>
          <w:tcPr>
            <w:tcW w:w="1300" w:type="dxa"/>
            <w:vAlign w:val="bottom"/>
            <w:gridSpan w:val="2"/>
          </w:tcPr>
          <w:p>
            <w:pPr>
              <w:jc w:val="right"/>
              <w:ind w:right="6"/>
              <w:spacing w:after="0" w:line="245" w:lineRule="exact"/>
              <w:rPr>
                <w:sz w:val="20"/>
                <w:szCs w:val="20"/>
                <w:color w:val="auto"/>
              </w:rPr>
            </w:pPr>
            <w:r>
              <w:rPr>
                <w:rFonts w:ascii="Arial" w:cs="Arial" w:eastAsia="Arial" w:hAnsi="Arial"/>
                <w:sz w:val="28"/>
                <w:szCs w:val="28"/>
                <w:color w:val="0000FF"/>
                <w:w w:val="99"/>
                <w:vertAlign w:val="subscript"/>
              </w:rPr>
              <w:t>31,382</w:t>
            </w:r>
            <w:r>
              <w:rPr>
                <w:rFonts w:ascii="Arial" w:cs="Arial" w:eastAsia="Arial" w:hAnsi="Arial"/>
                <w:sz w:val="9"/>
                <w:szCs w:val="9"/>
                <w:color w:val="008000"/>
                <w:w w:val="99"/>
              </w:rPr>
              <w:t>(1)(2)(3)(4)(5)(6)</w:t>
            </w:r>
          </w:p>
        </w:tc>
        <w:tc>
          <w:tcPr>
            <w:tcW w:w="460" w:type="dxa"/>
            <w:vAlign w:val="bottom"/>
          </w:tcPr>
          <w:p>
            <w:pPr>
              <w:ind w:left="160"/>
              <w:spacing w:after="0"/>
              <w:rPr>
                <w:sz w:val="20"/>
                <w:szCs w:val="20"/>
                <w:color w:val="auto"/>
              </w:rPr>
            </w:pPr>
            <w:r>
              <w:rPr>
                <w:rFonts w:ascii="Arial" w:cs="Arial" w:eastAsia="Arial" w:hAnsi="Arial"/>
                <w:sz w:val="15"/>
                <w:szCs w:val="15"/>
                <w:color w:val="0000FF"/>
              </w:rPr>
              <w:t>D</w:t>
            </w:r>
          </w:p>
        </w:tc>
        <w:tc>
          <w:tcPr>
            <w:tcW w:w="660" w:type="dxa"/>
            <w:vAlign w:val="bottom"/>
          </w:tcPr>
          <w:p>
            <w:pPr>
              <w:ind w:left="20"/>
              <w:spacing w:after="0"/>
              <w:rPr>
                <w:sz w:val="20"/>
                <w:szCs w:val="20"/>
                <w:color w:val="auto"/>
              </w:rPr>
            </w:pPr>
            <w:r>
              <w:rPr>
                <w:rFonts w:ascii="Arial" w:cs="Arial" w:eastAsia="Arial" w:hAnsi="Arial"/>
                <w:sz w:val="15"/>
                <w:szCs w:val="15"/>
                <w:color w:val="auto"/>
                <w:w w:val="99"/>
              </w:rPr>
              <w:t>$</w:t>
            </w:r>
            <w:r>
              <w:rPr>
                <w:rFonts w:ascii="Arial" w:cs="Arial" w:eastAsia="Arial" w:hAnsi="Arial"/>
                <w:sz w:val="15"/>
                <w:szCs w:val="15"/>
                <w:color w:val="0000FF"/>
                <w:w w:val="99"/>
              </w:rPr>
              <w:t>42.6801</w:t>
            </w:r>
          </w:p>
        </w:tc>
        <w:tc>
          <w:tcPr>
            <w:tcW w:w="60" w:type="dxa"/>
            <w:vAlign w:val="bottom"/>
          </w:tcPr>
          <w:p>
            <w:pPr>
              <w:spacing w:after="0"/>
              <w:rPr>
                <w:sz w:val="21"/>
                <w:szCs w:val="21"/>
                <w:color w:val="auto"/>
              </w:rPr>
            </w:pPr>
          </w:p>
        </w:tc>
        <w:tc>
          <w:tcPr>
            <w:tcW w:w="1460" w:type="dxa"/>
            <w:vAlign w:val="bottom"/>
            <w:gridSpan w:val="4"/>
          </w:tcPr>
          <w:p>
            <w:pPr>
              <w:spacing w:after="0" w:line="245" w:lineRule="exact"/>
              <w:rPr>
                <w:sz w:val="20"/>
                <w:szCs w:val="20"/>
                <w:color w:val="auto"/>
              </w:rPr>
            </w:pPr>
            <w:r>
              <w:rPr>
                <w:rFonts w:ascii="Arial" w:cs="Arial" w:eastAsia="Arial" w:hAnsi="Arial"/>
                <w:sz w:val="28"/>
                <w:szCs w:val="28"/>
                <w:color w:val="0000FF"/>
                <w:w w:val="90"/>
                <w:vertAlign w:val="subscript"/>
              </w:rPr>
              <w:t>11,149,867</w:t>
            </w:r>
            <w:r>
              <w:rPr>
                <w:rFonts w:ascii="Arial" w:cs="Arial" w:eastAsia="Arial" w:hAnsi="Arial"/>
                <w:sz w:val="9"/>
                <w:szCs w:val="9"/>
                <w:color w:val="008000"/>
                <w:w w:val="90"/>
              </w:rPr>
              <w:t>(1)(2)(3)(4)(5)(6)</w:t>
            </w:r>
          </w:p>
        </w:tc>
        <w:tc>
          <w:tcPr>
            <w:tcW w:w="3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5"/>
                <w:szCs w:val="15"/>
                <w:color w:val="0000FF"/>
              </w:rPr>
              <w:t>I</w:t>
            </w:r>
          </w:p>
        </w:tc>
        <w:tc>
          <w:tcPr>
            <w:tcW w:w="1420" w:type="dxa"/>
            <w:vAlign w:val="bottom"/>
          </w:tcPr>
          <w:p>
            <w:pPr>
              <w:ind w:left="80"/>
              <w:spacing w:after="0"/>
              <w:rPr>
                <w:sz w:val="20"/>
                <w:szCs w:val="20"/>
                <w:color w:val="auto"/>
              </w:rPr>
            </w:pPr>
            <w:r>
              <w:rPr>
                <w:rFonts w:ascii="Arial" w:cs="Arial" w:eastAsia="Arial" w:hAnsi="Arial"/>
                <w:sz w:val="15"/>
                <w:szCs w:val="15"/>
                <w:color w:val="0000FF"/>
                <w:w w:val="91"/>
              </w:rPr>
              <w:t>See Footnotes</w:t>
            </w:r>
            <w:r>
              <w:rPr>
                <w:rFonts w:ascii="Arial" w:cs="Arial" w:eastAsia="Arial" w:hAnsi="Arial"/>
                <w:sz w:val="19"/>
                <w:szCs w:val="19"/>
                <w:color w:val="008000"/>
                <w:w w:val="91"/>
                <w:vertAlign w:val="superscript"/>
              </w:rPr>
              <w:t>(1)(2)(3)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ind w:left="80"/>
              <w:spacing w:after="0"/>
              <w:rPr>
                <w:sz w:val="20"/>
                <w:szCs w:val="20"/>
                <w:color w:val="auto"/>
              </w:rPr>
            </w:pPr>
            <w:r>
              <w:rPr>
                <w:rFonts w:ascii="Arial" w:cs="Arial" w:eastAsia="Arial" w:hAnsi="Arial"/>
                <w:sz w:val="10"/>
                <w:szCs w:val="10"/>
                <w:color w:val="008000"/>
              </w:rPr>
              <w:t>(4)(5)(6)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112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20" w:type="dxa"/>
            <w:vAlign w:val="bottom"/>
            <w:gridSpan w:val="18"/>
          </w:tcPr>
          <w:p>
            <w:pPr>
              <w:ind w:left="4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gridSpan w:val="15"/>
          </w:tcPr>
          <w:p>
            <w:pPr>
              <w:ind w:left="1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8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3A. Deemed</w:t>
            </w:r>
          </w:p>
        </w:tc>
        <w:tc>
          <w:tcPr>
            <w:tcW w:w="5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1"/>
                <w:szCs w:val="11"/>
                <w:b w:val="1"/>
                <w:bCs w:val="1"/>
                <w:color w:val="auto"/>
              </w:rPr>
              <w:t>5. Number of</w:t>
            </w:r>
          </w:p>
        </w:tc>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w w:val="95"/>
              </w:rPr>
              <w:t>7. Title and Amount of</w:t>
            </w:r>
          </w:p>
        </w:tc>
        <w:tc>
          <w:tcPr>
            <w:tcW w:w="12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w w:val="95"/>
              </w:rPr>
              <w:t>9. Number of</w:t>
            </w:r>
          </w:p>
        </w:tc>
        <w:tc>
          <w:tcPr>
            <w:tcW w:w="32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20" w:type="dxa"/>
            <w:vAlign w:val="bottom"/>
          </w:tcPr>
          <w:p>
            <w:pPr>
              <w:ind w:left="300"/>
              <w:spacing w:after="0"/>
              <w:rPr>
                <w:sz w:val="20"/>
                <w:szCs w:val="20"/>
                <w:color w:val="auto"/>
              </w:rPr>
            </w:pPr>
            <w:r>
              <w:rPr>
                <w:rFonts w:ascii="Arial" w:cs="Arial" w:eastAsia="Arial" w:hAnsi="Arial"/>
                <w:sz w:val="11"/>
                <w:szCs w:val="11"/>
                <w:b w:val="1"/>
                <w:bCs w:val="1"/>
                <w:color w:val="auto"/>
              </w:rPr>
              <w:t>11. Nature of Indirect</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5"/>
              </w:rPr>
              <w:t>Conversion</w:t>
            </w:r>
          </w:p>
        </w:tc>
        <w:tc>
          <w:tcPr>
            <w:tcW w:w="100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880" w:type="dxa"/>
            <w:vAlign w:val="bottom"/>
          </w:tcPr>
          <w:p>
            <w:pPr>
              <w:spacing w:after="0" w:line="117"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540" w:type="dxa"/>
            <w:vAlign w:val="bottom"/>
            <w:gridSpan w:val="5"/>
          </w:tcPr>
          <w:p>
            <w:pPr>
              <w:spacing w:after="0" w:line="117" w:lineRule="exact"/>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0"/>
                <w:szCs w:val="10"/>
                <w:color w:val="auto"/>
              </w:rPr>
            </w:pPr>
          </w:p>
        </w:tc>
        <w:tc>
          <w:tcPr>
            <w:tcW w:w="13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w w:val="97"/>
              </w:rPr>
              <w:t>Securities Underlying</w:t>
            </w:r>
          </w:p>
        </w:tc>
        <w:tc>
          <w:tcPr>
            <w:tcW w:w="120" w:type="dxa"/>
            <w:vAlign w:val="bottom"/>
          </w:tcPr>
          <w:p>
            <w:pPr>
              <w:spacing w:after="0"/>
              <w:rPr>
                <w:sz w:val="10"/>
                <w:szCs w:val="10"/>
                <w:color w:val="auto"/>
              </w:rPr>
            </w:pPr>
          </w:p>
        </w:tc>
        <w:tc>
          <w:tcPr>
            <w:tcW w:w="62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8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Ownership  Beneficial 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7"/>
              </w:rPr>
              <w:t>or Exercise</w:t>
            </w:r>
          </w:p>
        </w:tc>
        <w:tc>
          <w:tcPr>
            <w:tcW w:w="1000" w:type="dxa"/>
            <w:vAlign w:val="bottom"/>
          </w:tcPr>
          <w:p>
            <w:pPr>
              <w:ind w:left="100"/>
              <w:spacing w:after="0" w:line="117" w:lineRule="exact"/>
              <w:rPr>
                <w:sz w:val="20"/>
                <w:szCs w:val="20"/>
                <w:color w:val="auto"/>
              </w:rPr>
            </w:pPr>
            <w:r>
              <w:rPr>
                <w:rFonts w:ascii="Arial" w:cs="Arial" w:eastAsia="Arial" w:hAnsi="Arial"/>
                <w:sz w:val="11"/>
                <w:szCs w:val="11"/>
                <w:b w:val="1"/>
                <w:bCs w:val="1"/>
                <w:color w:val="auto"/>
                <w:w w:val="97"/>
              </w:rPr>
              <w:t>(Month/Day/Year)</w:t>
            </w:r>
          </w:p>
        </w:tc>
        <w:tc>
          <w:tcPr>
            <w:tcW w:w="80" w:type="dxa"/>
            <w:vAlign w:val="bottom"/>
          </w:tcPr>
          <w:p>
            <w:pPr>
              <w:spacing w:after="0"/>
              <w:rPr>
                <w:sz w:val="10"/>
                <w:szCs w:val="10"/>
                <w:color w:val="auto"/>
              </w:rPr>
            </w:pPr>
          </w:p>
        </w:tc>
        <w:tc>
          <w:tcPr>
            <w:tcW w:w="880" w:type="dxa"/>
            <w:vAlign w:val="bottom"/>
          </w:tcPr>
          <w:p>
            <w:pPr>
              <w:spacing w:after="0" w:line="117"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540" w:type="dxa"/>
            <w:vAlign w:val="bottom"/>
            <w:gridSpan w:val="5"/>
          </w:tcPr>
          <w:p>
            <w:pPr>
              <w:spacing w:after="0" w:line="117" w:lineRule="exact"/>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0"/>
                <w:szCs w:val="10"/>
                <w:color w:val="auto"/>
              </w:rPr>
            </w:pPr>
          </w:p>
        </w:tc>
        <w:tc>
          <w:tcPr>
            <w:tcW w:w="13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4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Form:</w:t>
            </w:r>
          </w:p>
        </w:tc>
        <w:tc>
          <w:tcPr>
            <w:tcW w:w="1420" w:type="dxa"/>
            <w:vAlign w:val="bottom"/>
          </w:tcPr>
          <w:p>
            <w:pPr>
              <w:ind w:left="300"/>
              <w:spacing w:after="0" w:line="117"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50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780" w:type="dxa"/>
            <w:vAlign w:val="bottom"/>
            <w:gridSpan w:val="6"/>
          </w:tcPr>
          <w:p>
            <w:pPr>
              <w:spacing w:after="0" w:line="117" w:lineRule="exact"/>
              <w:rPr>
                <w:sz w:val="20"/>
                <w:szCs w:val="20"/>
                <w:color w:val="auto"/>
              </w:rPr>
            </w:pPr>
            <w:r>
              <w:rPr>
                <w:rFonts w:ascii="Arial" w:cs="Arial" w:eastAsia="Arial" w:hAnsi="Arial"/>
                <w:sz w:val="11"/>
                <w:szCs w:val="11"/>
                <w:b w:val="1"/>
                <w:bCs w:val="1"/>
                <w:color w:val="auto"/>
              </w:rPr>
              <w:t>Acquired (A)</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(Instr. 5)</w:t>
            </w: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Beneficially</w:t>
            </w:r>
          </w:p>
        </w:tc>
        <w:tc>
          <w:tcPr>
            <w:tcW w:w="320" w:type="dxa"/>
            <w:vAlign w:val="bottom"/>
          </w:tcPr>
          <w:p>
            <w:pPr>
              <w:spacing w:after="0"/>
              <w:rPr>
                <w:sz w:val="10"/>
                <w:szCs w:val="10"/>
                <w:color w:val="auto"/>
              </w:rPr>
            </w:pPr>
          </w:p>
        </w:tc>
        <w:tc>
          <w:tcPr>
            <w:tcW w:w="18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Direct (D)</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6"/>
          </w:tcPr>
          <w:p>
            <w:pPr>
              <w:spacing w:after="0" w:line="117" w:lineRule="exact"/>
              <w:rPr>
                <w:sz w:val="20"/>
                <w:szCs w:val="20"/>
                <w:color w:val="auto"/>
              </w:rPr>
            </w:pPr>
            <w:r>
              <w:rPr>
                <w:rFonts w:ascii="Arial" w:cs="Arial" w:eastAsia="Arial" w:hAnsi="Arial"/>
                <w:sz w:val="11"/>
                <w:szCs w:val="11"/>
                <w:b w:val="1"/>
                <w:bCs w:val="1"/>
                <w:color w:val="auto"/>
              </w:rPr>
              <w:t>or Disposed</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0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Owned Following   or 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6"/>
          </w:tcPr>
          <w:p>
            <w:pPr>
              <w:spacing w:after="0" w:line="117" w:lineRule="exact"/>
              <w:rPr>
                <w:sz w:val="20"/>
                <w:szCs w:val="20"/>
                <w:color w:val="auto"/>
              </w:rPr>
            </w:pPr>
            <w:r>
              <w:rPr>
                <w:rFonts w:ascii="Arial" w:cs="Arial" w:eastAsia="Arial" w:hAnsi="Arial"/>
                <w:sz w:val="11"/>
                <w:szCs w:val="11"/>
                <w:b w:val="1"/>
                <w:bCs w:val="1"/>
                <w:color w:val="auto"/>
              </w:rPr>
              <w:t>of (D)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18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(I) (Instr.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gridSpan w:val="5"/>
          </w:tcPr>
          <w:p>
            <w:pPr>
              <w:spacing w:after="0" w:line="117" w:lineRule="exact"/>
              <w:rPr>
                <w:sz w:val="20"/>
                <w:szCs w:val="20"/>
                <w:color w:val="auto"/>
              </w:rPr>
            </w:pPr>
            <w:r>
              <w:rPr>
                <w:rFonts w:ascii="Arial" w:cs="Arial" w:eastAsia="Arial" w:hAnsi="Arial"/>
                <w:sz w:val="11"/>
                <w:szCs w:val="11"/>
                <w:b w:val="1"/>
                <w:bCs w:val="1"/>
                <w:color w:val="auto"/>
                <w:w w:val="96"/>
              </w:rPr>
              <w:t>3, 4 and 5)</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w w:val="97"/>
              </w:rPr>
              <w:t>Amount or</w:t>
            </w: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line="117"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right"/>
              <w:ind w:right="26"/>
              <w:spacing w:after="0" w:line="117"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720" w:type="dxa"/>
            <w:vAlign w:val="bottom"/>
            <w:gridSpan w:val="2"/>
          </w:tcPr>
          <w:p>
            <w:pPr>
              <w:ind w:left="160"/>
              <w:spacing w:after="0" w:line="117" w:lineRule="exact"/>
              <w:rPr>
                <w:sz w:val="20"/>
                <w:szCs w:val="20"/>
                <w:color w:val="auto"/>
              </w:rPr>
            </w:pPr>
            <w:r>
              <w:rPr>
                <w:rFonts w:ascii="Arial" w:cs="Arial" w:eastAsia="Arial" w:hAnsi="Arial"/>
                <w:sz w:val="11"/>
                <w:szCs w:val="11"/>
                <w:b w:val="1"/>
                <w:bCs w:val="1"/>
                <w:color w:val="auto"/>
                <w:w w:val="98"/>
              </w:rPr>
              <w:t>Number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gridSpan w:val="5"/>
          </w:tcPr>
          <w:p>
            <w:pPr>
              <w:spacing w:after="0"/>
              <w:rPr>
                <w:sz w:val="20"/>
                <w:szCs w:val="20"/>
                <w:color w:val="auto"/>
              </w:rPr>
            </w:pPr>
            <w:r>
              <w:rPr>
                <w:rFonts w:ascii="Arial" w:cs="Arial" w:eastAsia="Arial" w:hAnsi="Arial"/>
                <w:sz w:val="11"/>
                <w:szCs w:val="11"/>
                <w:b w:val="1"/>
                <w:bCs w:val="1"/>
                <w:color w:val="auto"/>
              </w:rPr>
              <w:t>(A)  (D)</w:t>
            </w:r>
          </w:p>
        </w:tc>
        <w:tc>
          <w:tcPr>
            <w:tcW w:w="24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jc w:val="right"/>
              <w:ind w:right="306"/>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1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Call</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vMerge w:val="restart"/>
          </w:tcPr>
          <w:p>
            <w:pPr>
              <w:ind w:left="300"/>
              <w:spacing w:after="0"/>
              <w:rPr>
                <w:sz w:val="20"/>
                <w:szCs w:val="20"/>
                <w:color w:val="auto"/>
              </w:rPr>
            </w:pPr>
            <w:r>
              <w:rPr>
                <w:rFonts w:ascii="Arial" w:cs="Arial" w:eastAsia="Arial" w:hAnsi="Arial"/>
                <w:sz w:val="12"/>
                <w:szCs w:val="12"/>
                <w:color w:val="0000FF"/>
                <w:w w:val="78"/>
              </w:rPr>
              <w:t>See Footnotes</w:t>
            </w:r>
            <w:r>
              <w:rPr>
                <w:rFonts w:ascii="Arial" w:cs="Arial" w:eastAsia="Arial" w:hAnsi="Arial"/>
                <w:sz w:val="19"/>
                <w:szCs w:val="19"/>
                <w:color w:val="008000"/>
                <w:w w:val="78"/>
                <w:vertAlign w:val="superscript"/>
              </w:rPr>
              <w:t>(1)(2)(3)(4)</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Options</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60</w:t>
            </w:r>
          </w:p>
        </w:tc>
        <w:tc>
          <w:tcPr>
            <w:tcW w:w="1000" w:type="dxa"/>
            <w:vAlign w:val="bottom"/>
            <w:vMerge w:val="restart"/>
          </w:tcPr>
          <w:p>
            <w:pPr>
              <w:ind w:left="260"/>
              <w:spacing w:after="0"/>
              <w:rPr>
                <w:sz w:val="20"/>
                <w:szCs w:val="20"/>
                <w:color w:val="auto"/>
              </w:rPr>
            </w:pPr>
            <w:r>
              <w:rPr>
                <w:rFonts w:ascii="Arial" w:cs="Arial" w:eastAsia="Arial" w:hAnsi="Arial"/>
                <w:sz w:val="12"/>
                <w:szCs w:val="12"/>
                <w:color w:val="0000FF"/>
              </w:rPr>
              <w:t>12/13/2021</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2"/>
                <w:szCs w:val="12"/>
                <w:color w:val="0000FF"/>
              </w:rPr>
              <w:t>S</w:t>
            </w:r>
          </w:p>
        </w:tc>
        <w:tc>
          <w:tcPr>
            <w:tcW w:w="540" w:type="dxa"/>
            <w:vAlign w:val="bottom"/>
            <w:gridSpan w:val="5"/>
            <w:vMerge w:val="restart"/>
          </w:tcPr>
          <w:p>
            <w:pPr>
              <w:ind w:left="280"/>
              <w:spacing w:after="0"/>
              <w:rPr>
                <w:sz w:val="20"/>
                <w:szCs w:val="20"/>
                <w:color w:val="auto"/>
              </w:rPr>
            </w:pPr>
            <w:r>
              <w:rPr>
                <w:rFonts w:ascii="Arial" w:cs="Arial" w:eastAsia="Arial" w:hAnsi="Arial"/>
                <w:sz w:val="12"/>
                <w:szCs w:val="12"/>
                <w:color w:val="0000FF"/>
                <w:w w:val="79"/>
              </w:rPr>
              <w:t>3,500</w:t>
            </w:r>
          </w:p>
        </w:tc>
        <w:tc>
          <w:tcPr>
            <w:tcW w:w="240" w:type="dxa"/>
            <w:vAlign w:val="bottom"/>
          </w:tcPr>
          <w:p>
            <w:pPr>
              <w:jc w:val="right"/>
              <w:ind w:right="71"/>
              <w:spacing w:after="0"/>
              <w:rPr>
                <w:sz w:val="20"/>
                <w:szCs w:val="20"/>
                <w:color w:val="auto"/>
              </w:rPr>
            </w:pPr>
            <w:r>
              <w:rPr>
                <w:rFonts w:ascii="Arial" w:cs="Arial" w:eastAsia="Arial" w:hAnsi="Arial"/>
                <w:sz w:val="10"/>
                <w:szCs w:val="10"/>
                <w:color w:val="008000"/>
                <w:w w:val="81"/>
              </w:rPr>
              <w:t>(7)</w:t>
            </w:r>
          </w:p>
        </w:tc>
        <w:tc>
          <w:tcPr>
            <w:tcW w:w="640" w:type="dxa"/>
            <w:vAlign w:val="bottom"/>
            <w:vMerge w:val="restart"/>
          </w:tcPr>
          <w:p>
            <w:pPr>
              <w:ind w:left="40"/>
              <w:spacing w:after="0"/>
              <w:rPr>
                <w:sz w:val="20"/>
                <w:szCs w:val="20"/>
                <w:color w:val="auto"/>
              </w:rPr>
            </w:pPr>
            <w:r>
              <w:rPr>
                <w:rFonts w:ascii="Arial" w:cs="Arial" w:eastAsia="Arial" w:hAnsi="Arial"/>
                <w:sz w:val="12"/>
                <w:szCs w:val="12"/>
                <w:color w:val="0000FF"/>
                <w:w w:val="96"/>
              </w:rPr>
              <w:t>12/13/2021</w:t>
            </w:r>
          </w:p>
        </w:tc>
        <w:tc>
          <w:tcPr>
            <w:tcW w:w="660" w:type="dxa"/>
            <w:vAlign w:val="bottom"/>
            <w:vMerge w:val="restart"/>
          </w:tcPr>
          <w:p>
            <w:pPr>
              <w:jc w:val="right"/>
              <w:ind w:right="6"/>
              <w:spacing w:after="0"/>
              <w:rPr>
                <w:sz w:val="20"/>
                <w:szCs w:val="20"/>
                <w:color w:val="auto"/>
              </w:rPr>
            </w:pPr>
            <w:r>
              <w:rPr>
                <w:rFonts w:ascii="Arial" w:cs="Arial" w:eastAsia="Arial" w:hAnsi="Arial"/>
                <w:sz w:val="12"/>
                <w:szCs w:val="12"/>
                <w:color w:val="0000FF"/>
                <w:w w:val="96"/>
              </w:rPr>
              <w:t>12/16/2022</w:t>
            </w:r>
          </w:p>
        </w:tc>
        <w:tc>
          <w:tcPr>
            <w:tcW w:w="460" w:type="dxa"/>
            <w:vAlign w:val="bottom"/>
          </w:tcPr>
          <w:p>
            <w:pPr>
              <w:ind w:left="140"/>
              <w:spacing w:after="0"/>
              <w:rPr>
                <w:sz w:val="20"/>
                <w:szCs w:val="20"/>
                <w:color w:val="auto"/>
              </w:rPr>
            </w:pPr>
            <w:r>
              <w:rPr>
                <w:rFonts w:ascii="Arial" w:cs="Arial" w:eastAsia="Arial" w:hAnsi="Arial"/>
                <w:sz w:val="12"/>
                <w:szCs w:val="12"/>
                <w:color w:val="0000FF"/>
                <w:w w:val="89"/>
              </w:rPr>
              <w:t>Stock,</w:t>
            </w:r>
          </w:p>
        </w:tc>
        <w:tc>
          <w:tcPr>
            <w:tcW w:w="660" w:type="dxa"/>
            <w:vAlign w:val="bottom"/>
          </w:tcPr>
          <w:p>
            <w:pPr>
              <w:spacing w:after="0"/>
              <w:rPr>
                <w:sz w:val="11"/>
                <w:szCs w:val="11"/>
                <w:color w:val="auto"/>
              </w:rPr>
            </w:pPr>
          </w:p>
        </w:tc>
        <w:tc>
          <w:tcPr>
            <w:tcW w:w="180" w:type="dxa"/>
            <w:vAlign w:val="bottom"/>
            <w:gridSpan w:val="2"/>
          </w:tcPr>
          <w:p>
            <w:pPr>
              <w:jc w:val="right"/>
              <w:ind w:right="9"/>
              <w:spacing w:after="0"/>
              <w:rPr>
                <w:sz w:val="20"/>
                <w:szCs w:val="20"/>
                <w:color w:val="auto"/>
              </w:rPr>
            </w:pPr>
            <w:r>
              <w:rPr>
                <w:rFonts w:ascii="Arial" w:cs="Arial" w:eastAsia="Arial" w:hAnsi="Arial"/>
                <w:sz w:val="10"/>
                <w:szCs w:val="10"/>
                <w:color w:val="008000"/>
                <w:w w:val="81"/>
              </w:rPr>
              <w:t>(7)</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5</w:t>
            </w:r>
          </w:p>
        </w:tc>
        <w:tc>
          <w:tcPr>
            <w:tcW w:w="320" w:type="dxa"/>
            <w:vAlign w:val="bottom"/>
            <w:vMerge w:val="restart"/>
          </w:tcPr>
          <w:p>
            <w:pPr>
              <w:ind w:left="60"/>
              <w:spacing w:after="0"/>
              <w:rPr>
                <w:sz w:val="20"/>
                <w:szCs w:val="20"/>
                <w:color w:val="auto"/>
              </w:rPr>
            </w:pPr>
            <w:r>
              <w:rPr>
                <w:rFonts w:ascii="Arial" w:cs="Arial" w:eastAsia="Arial" w:hAnsi="Arial"/>
                <w:sz w:val="12"/>
                <w:szCs w:val="12"/>
                <w:color w:val="0000FF"/>
                <w:w w:val="79"/>
              </w:rPr>
              <w:t>3,500</w:t>
            </w:r>
          </w:p>
        </w:tc>
        <w:tc>
          <w:tcPr>
            <w:tcW w:w="720" w:type="dxa"/>
            <w:vAlign w:val="bottom"/>
            <w:gridSpan w:val="2"/>
          </w:tcPr>
          <w:p>
            <w:pPr>
              <w:jc w:val="right"/>
              <w:spacing w:after="0"/>
              <w:rPr>
                <w:sz w:val="20"/>
                <w:szCs w:val="20"/>
                <w:color w:val="auto"/>
              </w:rPr>
            </w:pPr>
            <w:r>
              <w:rPr>
                <w:rFonts w:ascii="Arial" w:cs="Arial" w:eastAsia="Arial" w:hAnsi="Arial"/>
                <w:sz w:val="10"/>
                <w:szCs w:val="10"/>
                <w:color w:val="008000"/>
                <w:w w:val="89"/>
              </w:rPr>
              <w:t>(1)(2)(3)(4)(6)(7)</w:t>
            </w:r>
          </w:p>
        </w:tc>
        <w:tc>
          <w:tcPr>
            <w:tcW w:w="44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420" w:type="dxa"/>
            <w:vAlign w:val="bottom"/>
            <w:vMerge w:val="continue"/>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2"/>
                <w:szCs w:val="12"/>
                <w:color w:val="0000FF"/>
              </w:rPr>
              <w:t>(obligation</w:t>
            </w:r>
          </w:p>
        </w:tc>
        <w:tc>
          <w:tcPr>
            <w:tcW w:w="6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4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20" w:type="dxa"/>
            <w:vAlign w:val="bottom"/>
            <w:gridSpan w:val="2"/>
          </w:tcPr>
          <w:p>
            <w:pPr>
              <w:ind w:left="80"/>
              <w:spacing w:after="0" w:line="119" w:lineRule="exact"/>
              <w:rPr>
                <w:sz w:val="20"/>
                <w:szCs w:val="20"/>
                <w:color w:val="auto"/>
              </w:rPr>
            </w:pPr>
            <w:r>
              <w:rPr>
                <w:rFonts w:ascii="Arial" w:cs="Arial" w:eastAsia="Arial" w:hAnsi="Arial"/>
                <w:sz w:val="8"/>
                <w:szCs w:val="8"/>
                <w:color w:val="0000FF"/>
              </w:rPr>
              <w:t xml:space="preserve">par value  </w:t>
            </w:r>
            <w:r>
              <w:rPr>
                <w:rFonts w:ascii="Arial" w:cs="Arial" w:eastAsia="Arial" w:hAnsi="Arial"/>
                <w:sz w:val="13"/>
                <w:szCs w:val="13"/>
                <w:color w:val="0000FF"/>
                <w:vertAlign w:val="superscript"/>
              </w:rPr>
              <w:t>350,000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420" w:type="dxa"/>
            <w:vAlign w:val="bottom"/>
          </w:tcPr>
          <w:p>
            <w:pPr>
              <w:ind w:left="300"/>
              <w:spacing w:after="0"/>
              <w:rPr>
                <w:sz w:val="20"/>
                <w:szCs w:val="20"/>
                <w:color w:val="auto"/>
              </w:rPr>
            </w:pPr>
            <w:r>
              <w:rPr>
                <w:rFonts w:ascii="Arial" w:cs="Arial" w:eastAsia="Arial" w:hAnsi="Arial"/>
                <w:sz w:val="10"/>
                <w:szCs w:val="10"/>
                <w:color w:val="008000"/>
              </w:rPr>
              <w:t>(6)(7)</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to sell)</w:t>
            </w: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ind w:left="160"/>
              <w:spacing w:after="0"/>
              <w:rPr>
                <w:sz w:val="20"/>
                <w:szCs w:val="20"/>
                <w:color w:val="auto"/>
              </w:rPr>
            </w:pPr>
            <w:r>
              <w:rPr>
                <w:rFonts w:ascii="Arial" w:cs="Arial" w:eastAsia="Arial" w:hAnsi="Arial"/>
                <w:sz w:val="12"/>
                <w:szCs w:val="12"/>
                <w:color w:val="0000FF"/>
                <w:w w:val="93"/>
              </w:rPr>
              <w:t>$0.01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gridSpan w:val="2"/>
          </w:tcPr>
          <w:p>
            <w:pPr>
              <w:spacing w:after="0"/>
              <w:rPr>
                <w:sz w:val="6"/>
                <w:szCs w:val="6"/>
                <w:color w:val="auto"/>
              </w:rPr>
            </w:pPr>
          </w:p>
        </w:tc>
        <w:tc>
          <w:tcPr>
            <w:tcW w:w="2200" w:type="dxa"/>
            <w:vAlign w:val="bottom"/>
            <w:tcBorders>
              <w:bottom w:val="single" w:sz="8" w:color="2C2C2C"/>
            </w:tcBorders>
            <w:gridSpan w:val="3"/>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00" w:type="dxa"/>
            <w:vAlign w:val="bottom"/>
            <w:tcBorders>
              <w:top w:val="single" w:sz="8" w:color="2C2C2C"/>
            </w:tcBorders>
            <w:gridSpan w:val="5"/>
          </w:tcPr>
          <w:p>
            <w:pPr>
              <w:ind w:left="60"/>
              <w:spacing w:after="0" w:line="210" w:lineRule="exact"/>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5"/>
          </w:tcPr>
          <w:p>
            <w:pPr>
              <w:spacing w:after="0" w:line="194" w:lineRule="exact"/>
              <w:rPr>
                <w:rFonts w:ascii="Arial" w:cs="Arial" w:eastAsia="Arial" w:hAnsi="Arial"/>
                <w:sz w:val="19"/>
                <w:szCs w:val="19"/>
                <w:color w:val="0000EE"/>
              </w:rPr>
            </w:pPr>
            <w:hyperlink r:id="rId12">
              <w:r>
                <w:rPr>
                  <w:rFonts w:ascii="Arial" w:cs="Arial" w:eastAsia="Arial" w:hAnsi="Arial"/>
                  <w:sz w:val="19"/>
                  <w:szCs w:val="19"/>
                  <w:color w:val="0000EE"/>
                </w:rPr>
                <w:t>ARES MANAGEMENT LLC</w:t>
              </w:r>
            </w:hyperlink>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0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0" w:type="dxa"/>
            <w:vAlign w:val="bottom"/>
          </w:tcPr>
          <w:p>
            <w:pPr>
              <w:spacing w:after="0"/>
              <w:rPr>
                <w:sz w:val="23"/>
                <w:szCs w:val="23"/>
                <w:color w:val="auto"/>
              </w:rPr>
            </w:pPr>
          </w:p>
        </w:tc>
        <w:tc>
          <w:tcPr>
            <w:tcW w:w="1700" w:type="dxa"/>
            <w:vAlign w:val="bottom"/>
            <w:gridSpan w:val="4"/>
          </w:tcPr>
          <w:p>
            <w:pPr>
              <w:ind w:left="54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0000FF"/>
              </w:rPr>
              <w:t>2000 AVENUE OF THE STARS</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12TH FLOOR</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000" w:type="dxa"/>
            <w:vAlign w:val="bottom"/>
          </w:tcPr>
          <w:p>
            <w:pPr>
              <w:ind w:left="200"/>
              <w:spacing w:after="0"/>
              <w:rPr>
                <w:sz w:val="20"/>
                <w:szCs w:val="20"/>
                <w:color w:val="auto"/>
              </w:rPr>
            </w:pPr>
            <w:r>
              <w:rPr>
                <w:rFonts w:ascii="Arial" w:cs="Arial" w:eastAsia="Arial" w:hAnsi="Arial"/>
                <w:sz w:val="15"/>
                <w:szCs w:val="15"/>
                <w:color w:val="0000FF"/>
              </w:rPr>
              <w:t>CA</w:t>
            </w:r>
          </w:p>
        </w:tc>
        <w:tc>
          <w:tcPr>
            <w:tcW w:w="1000" w:type="dxa"/>
            <w:vAlign w:val="bottom"/>
            <w:gridSpan w:val="3"/>
          </w:tcPr>
          <w:p>
            <w:pPr>
              <w:ind w:left="620"/>
              <w:spacing w:after="0"/>
              <w:rPr>
                <w:sz w:val="20"/>
                <w:szCs w:val="20"/>
                <w:color w:val="auto"/>
              </w:rPr>
            </w:pPr>
            <w:r>
              <w:rPr>
                <w:rFonts w:ascii="Arial" w:cs="Arial" w:eastAsia="Arial" w:hAnsi="Arial"/>
                <w:sz w:val="15"/>
                <w:szCs w:val="15"/>
                <w:color w:val="0000FF"/>
                <w:w w:val="86"/>
              </w:rPr>
              <w:t>90067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0" w:type="dxa"/>
            <w:vAlign w:val="bottom"/>
          </w:tcPr>
          <w:p>
            <w:pPr>
              <w:spacing w:after="0"/>
              <w:rPr>
                <w:sz w:val="23"/>
                <w:szCs w:val="23"/>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100" w:type="dxa"/>
            <w:vAlign w:val="bottom"/>
            <w:tcBorders>
              <w:bottom w:val="single" w:sz="8" w:color="2C2C2C"/>
            </w:tcBorders>
            <w:gridSpan w:val="2"/>
          </w:tcPr>
          <w:p>
            <w:pPr>
              <w:spacing w:after="0"/>
              <w:rPr>
                <w:sz w:val="6"/>
                <w:szCs w:val="6"/>
                <w:color w:val="auto"/>
              </w:rPr>
            </w:pPr>
          </w:p>
        </w:tc>
        <w:tc>
          <w:tcPr>
            <w:tcW w:w="2200" w:type="dxa"/>
            <w:vAlign w:val="bottom"/>
            <w:tcBorders>
              <w:bottom w:val="single" w:sz="8" w:color="2C2C2C"/>
            </w:tcBorders>
            <w:gridSpan w:val="3"/>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300" w:type="dxa"/>
            <w:vAlign w:val="bottom"/>
            <w:gridSpan w:val="5"/>
          </w:tcPr>
          <w:p>
            <w:pPr>
              <w:ind w:left="60"/>
              <w:spacing w:after="0"/>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5"/>
          </w:tcPr>
          <w:p>
            <w:pPr>
              <w:spacing w:after="0" w:line="194" w:lineRule="exact"/>
              <w:rPr>
                <w:rFonts w:ascii="Arial" w:cs="Arial" w:eastAsia="Arial" w:hAnsi="Arial"/>
                <w:sz w:val="19"/>
                <w:szCs w:val="19"/>
                <w:color w:val="0000EE"/>
              </w:rPr>
            </w:pPr>
            <w:hyperlink r:id="rId14">
              <w:r>
                <w:rPr>
                  <w:rFonts w:ascii="Arial" w:cs="Arial" w:eastAsia="Arial" w:hAnsi="Arial"/>
                  <w:sz w:val="19"/>
                  <w:szCs w:val="19"/>
                  <w:color w:val="0000EE"/>
                </w:rPr>
                <w:t>AF V Energy IV AIV 1A, L.P.</w:t>
              </w:r>
            </w:hyperlink>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0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0" w:type="dxa"/>
            <w:vAlign w:val="bottom"/>
          </w:tcPr>
          <w:p>
            <w:pPr>
              <w:spacing w:after="0"/>
              <w:rPr>
                <w:sz w:val="23"/>
                <w:szCs w:val="23"/>
                <w:color w:val="auto"/>
              </w:rPr>
            </w:pPr>
          </w:p>
        </w:tc>
        <w:tc>
          <w:tcPr>
            <w:tcW w:w="1700" w:type="dxa"/>
            <w:vAlign w:val="bottom"/>
            <w:gridSpan w:val="4"/>
          </w:tcPr>
          <w:p>
            <w:pPr>
              <w:ind w:left="54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Arial" w:cs="Arial" w:eastAsia="Arial" w:hAnsi="Arial"/>
                <w:sz w:val="15"/>
                <w:szCs w:val="15"/>
                <w:color w:val="0000FF"/>
              </w:rPr>
              <w:t>2000 AVENUE OF THE STARS, 12TH FLOOR</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00" w:type="dxa"/>
            <w:vAlign w:val="bottom"/>
            <w:gridSpan w:val="2"/>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000" w:type="dxa"/>
            <w:vAlign w:val="bottom"/>
          </w:tcPr>
          <w:p>
            <w:pPr>
              <w:ind w:left="200"/>
              <w:spacing w:after="0"/>
              <w:rPr>
                <w:sz w:val="20"/>
                <w:szCs w:val="20"/>
                <w:color w:val="auto"/>
              </w:rPr>
            </w:pPr>
            <w:r>
              <w:rPr>
                <w:rFonts w:ascii="Arial" w:cs="Arial" w:eastAsia="Arial" w:hAnsi="Arial"/>
                <w:sz w:val="15"/>
                <w:szCs w:val="15"/>
                <w:color w:val="0000FF"/>
              </w:rPr>
              <w:t>CA</w:t>
            </w:r>
          </w:p>
        </w:tc>
        <w:tc>
          <w:tcPr>
            <w:tcW w:w="1000" w:type="dxa"/>
            <w:vAlign w:val="bottom"/>
            <w:gridSpan w:val="3"/>
          </w:tcPr>
          <w:p>
            <w:pPr>
              <w:ind w:left="620"/>
              <w:spacing w:after="0"/>
              <w:rPr>
                <w:sz w:val="20"/>
                <w:szCs w:val="20"/>
                <w:color w:val="auto"/>
              </w:rPr>
            </w:pPr>
            <w:r>
              <w:rPr>
                <w:rFonts w:ascii="Arial" w:cs="Arial" w:eastAsia="Arial" w:hAnsi="Arial"/>
                <w:sz w:val="15"/>
                <w:szCs w:val="15"/>
                <w:color w:val="0000FF"/>
                <w:w w:val="86"/>
              </w:rPr>
              <w:t>90067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0" w:type="dxa"/>
            <w:vAlign w:val="bottom"/>
          </w:tcPr>
          <w:p>
            <w:pPr>
              <w:spacing w:after="0"/>
              <w:rPr>
                <w:sz w:val="23"/>
                <w:szCs w:val="23"/>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300" w:type="dxa"/>
            <w:vAlign w:val="bottom"/>
            <w:tcBorders>
              <w:bottom w:val="single" w:sz="8" w:color="2C2C2C"/>
            </w:tcBorders>
            <w:gridSpan w:val="5"/>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300" w:type="dxa"/>
            <w:vAlign w:val="bottom"/>
            <w:gridSpan w:val="5"/>
          </w:tcPr>
          <w:p>
            <w:pPr>
              <w:ind w:left="60"/>
              <w:spacing w:after="0"/>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5"/>
          </w:tcPr>
          <w:p>
            <w:pPr>
              <w:spacing w:after="0" w:line="194" w:lineRule="exact"/>
              <w:rPr>
                <w:rFonts w:ascii="Arial" w:cs="Arial" w:eastAsia="Arial" w:hAnsi="Arial"/>
                <w:sz w:val="19"/>
                <w:szCs w:val="19"/>
                <w:color w:val="0000EE"/>
              </w:rPr>
            </w:pPr>
            <w:hyperlink r:id="rId15">
              <w:r>
                <w:rPr>
                  <w:rFonts w:ascii="Arial" w:cs="Arial" w:eastAsia="Arial" w:hAnsi="Arial"/>
                  <w:sz w:val="19"/>
                  <w:szCs w:val="19"/>
                  <w:color w:val="0000EE"/>
                </w:rPr>
                <w:t>AF V Energy IV AIV 1B, L.P.</w:t>
              </w:r>
            </w:hyperlink>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0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0" w:type="dxa"/>
            <w:vAlign w:val="bottom"/>
          </w:tcPr>
          <w:p>
            <w:pPr>
              <w:spacing w:after="0"/>
              <w:rPr>
                <w:sz w:val="23"/>
                <w:szCs w:val="23"/>
                <w:color w:val="auto"/>
              </w:rPr>
            </w:pPr>
          </w:p>
        </w:tc>
        <w:tc>
          <w:tcPr>
            <w:tcW w:w="1700" w:type="dxa"/>
            <w:vAlign w:val="bottom"/>
            <w:gridSpan w:val="4"/>
          </w:tcPr>
          <w:p>
            <w:pPr>
              <w:ind w:left="54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Arial" w:cs="Arial" w:eastAsia="Arial" w:hAnsi="Arial"/>
                <w:sz w:val="15"/>
                <w:szCs w:val="15"/>
                <w:color w:val="0000FF"/>
              </w:rPr>
              <w:t>2000 AVENUE OF THE STARS, 12TH FLOOR</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00" w:type="dxa"/>
            <w:vAlign w:val="bottom"/>
            <w:gridSpan w:val="2"/>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000" w:type="dxa"/>
            <w:vAlign w:val="bottom"/>
          </w:tcPr>
          <w:p>
            <w:pPr>
              <w:ind w:left="200"/>
              <w:spacing w:after="0"/>
              <w:rPr>
                <w:sz w:val="20"/>
                <w:szCs w:val="20"/>
                <w:color w:val="auto"/>
              </w:rPr>
            </w:pPr>
            <w:r>
              <w:rPr>
                <w:rFonts w:ascii="Arial" w:cs="Arial" w:eastAsia="Arial" w:hAnsi="Arial"/>
                <w:sz w:val="15"/>
                <w:szCs w:val="15"/>
                <w:color w:val="0000FF"/>
              </w:rPr>
              <w:t>CA</w:t>
            </w:r>
          </w:p>
        </w:tc>
        <w:tc>
          <w:tcPr>
            <w:tcW w:w="1000" w:type="dxa"/>
            <w:vAlign w:val="bottom"/>
            <w:gridSpan w:val="3"/>
          </w:tcPr>
          <w:p>
            <w:pPr>
              <w:ind w:left="620"/>
              <w:spacing w:after="0"/>
              <w:rPr>
                <w:sz w:val="20"/>
                <w:szCs w:val="20"/>
                <w:color w:val="auto"/>
              </w:rPr>
            </w:pPr>
            <w:r>
              <w:rPr>
                <w:rFonts w:ascii="Arial" w:cs="Arial" w:eastAsia="Arial" w:hAnsi="Arial"/>
                <w:sz w:val="15"/>
                <w:szCs w:val="15"/>
                <w:color w:val="0000FF"/>
                <w:w w:val="86"/>
              </w:rPr>
              <w:t>90067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0" w:type="dxa"/>
            <w:vAlign w:val="bottom"/>
          </w:tcPr>
          <w:p>
            <w:pPr>
              <w:spacing w:after="0"/>
              <w:rPr>
                <w:sz w:val="23"/>
                <w:szCs w:val="23"/>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-6014085</wp:posOffset>
            </wp:positionV>
            <wp:extent cx="27305" cy="1610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305" cy="1610995"/>
                    </a:xfrm>
                    <a:prstGeom prst="rect">
                      <a:avLst/>
                    </a:prstGeom>
                    <a:noFill/>
                  </pic:spPr>
                </pic:pic>
              </a:graphicData>
            </a:graphic>
          </wp:anchor>
        </w:drawing>
      </w:r>
    </w:p>
    <w:p>
      <w:pPr>
        <w:spacing w:after="0" w:line="98"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sectPr>
          <w:pgSz w:w="11900" w:h="16838" w:orient="portrait"/>
          <w:cols w:equalWidth="0" w:num="1">
            <w:col w:w="11080"/>
          </w:cols>
          <w:pgMar w:left="460" w:top="214" w:right="359" w:bottom="0" w:gutter="0" w:footer="0" w:header="0"/>
          <w:type w:val="continuous"/>
        </w:sectPr>
      </w:pPr>
    </w:p>
    <w:p>
      <w:pPr>
        <w:ind w:left="100"/>
        <w:spacing w:after="0"/>
        <w:rPr>
          <w:rFonts w:ascii="Arial" w:cs="Arial" w:eastAsia="Arial" w:hAnsi="Arial"/>
          <w:sz w:val="17"/>
          <w:szCs w:val="17"/>
          <w:u w:val="single" w:color="auto"/>
          <w:color w:val="0000EE"/>
        </w:rPr>
      </w:pPr>
      <w:hyperlink r:id="rId17">
        <w:r>
          <w:rPr>
            <w:rFonts w:ascii="Arial" w:cs="Arial" w:eastAsia="Arial" w:hAnsi="Arial"/>
            <w:sz w:val="17"/>
            <w:szCs w:val="17"/>
            <w:u w:val="single" w:color="auto"/>
            <w:color w:val="0000EE"/>
          </w:rPr>
          <w:t>AF V Energy IV AIV 2, L.P.</w:t>
        </w:r>
      </w:hyperlink>
    </w:p>
    <w:p>
      <w:pPr>
        <w:sectPr>
          <w:pgSz w:w="11900" w:h="16838" w:orient="portrait"/>
          <w:cols w:equalWidth="0" w:num="1">
            <w:col w:w="11080"/>
          </w:cols>
          <w:pgMar w:left="460" w:top="214"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9"/>
        </w:trPr>
        <w:tc>
          <w:tcPr>
            <w:tcW w:w="100" w:type="dxa"/>
            <w:vAlign w:val="bottom"/>
          </w:tcPr>
          <w:p>
            <w:pPr>
              <w:spacing w:after="0"/>
              <w:rPr>
                <w:sz w:val="12"/>
                <w:szCs w:val="12"/>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gridSpan w:val="4"/>
          </w:tcPr>
          <w:p>
            <w:pPr>
              <w:ind w:left="20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4260" w:type="dxa"/>
            <w:vAlign w:val="bottom"/>
            <w:gridSpan w:val="7"/>
          </w:tcPr>
          <w:p>
            <w:pPr>
              <w:spacing w:after="0"/>
              <w:rPr>
                <w:sz w:val="20"/>
                <w:szCs w:val="20"/>
                <w:color w:val="auto"/>
              </w:rPr>
            </w:pPr>
            <w:r>
              <w:rPr>
                <w:rFonts w:ascii="Arial" w:cs="Arial" w:eastAsia="Arial" w:hAnsi="Arial"/>
                <w:sz w:val="15"/>
                <w:szCs w:val="15"/>
                <w:color w:val="0000FF"/>
              </w:rPr>
              <w:t>2000 AVENUE OF THE STARS, 12TH FLOOR</w:t>
            </w:r>
          </w:p>
        </w:tc>
      </w:tr>
      <w:tr>
        <w:trPr>
          <w:trHeight w:val="181"/>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r>
      <w:tr>
        <w:trPr>
          <w:trHeight w:val="232"/>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5"/>
                <w:szCs w:val="15"/>
                <w:color w:val="0000FF"/>
              </w:rPr>
              <w:t>LOS ANGELES</w:t>
            </w:r>
          </w:p>
        </w:tc>
        <w:tc>
          <w:tcPr>
            <w:tcW w:w="1300" w:type="dxa"/>
            <w:vAlign w:val="bottom"/>
            <w:gridSpan w:val="4"/>
          </w:tcPr>
          <w:p>
            <w:pPr>
              <w:ind w:left="200"/>
              <w:spacing w:after="0"/>
              <w:rPr>
                <w:sz w:val="20"/>
                <w:szCs w:val="20"/>
                <w:color w:val="auto"/>
              </w:rPr>
            </w:pPr>
            <w:r>
              <w:rPr>
                <w:rFonts w:ascii="Arial" w:cs="Arial" w:eastAsia="Arial" w:hAnsi="Arial"/>
                <w:sz w:val="15"/>
                <w:szCs w:val="15"/>
                <w:color w:val="0000FF"/>
              </w:rPr>
              <w:t>CA</w:t>
            </w:r>
          </w:p>
        </w:tc>
        <w:tc>
          <w:tcPr>
            <w:tcW w:w="1680" w:type="dxa"/>
            <w:vAlign w:val="bottom"/>
          </w:tcPr>
          <w:p>
            <w:pPr>
              <w:ind w:left="320"/>
              <w:spacing w:after="0"/>
              <w:rPr>
                <w:sz w:val="20"/>
                <w:szCs w:val="20"/>
                <w:color w:val="auto"/>
              </w:rPr>
            </w:pPr>
            <w:r>
              <w:rPr>
                <w:rFonts w:ascii="Arial" w:cs="Arial" w:eastAsia="Arial" w:hAnsi="Arial"/>
                <w:sz w:val="15"/>
                <w:szCs w:val="15"/>
                <w:color w:val="0000FF"/>
              </w:rPr>
              <w:t>90067</w:t>
            </w:r>
          </w:p>
        </w:tc>
        <w:tc>
          <w:tcPr>
            <w:tcW w:w="8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gridSpan w:val="4"/>
          </w:tcPr>
          <w:p>
            <w:pPr>
              <w:ind w:left="20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(Zip)</w:t>
            </w:r>
          </w:p>
        </w:tc>
      </w:tr>
      <w:tr>
        <w:trPr>
          <w:trHeight w:val="74"/>
        </w:trPr>
        <w:tc>
          <w:tcPr>
            <w:tcW w:w="10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6"/>
        </w:trPr>
        <w:tc>
          <w:tcPr>
            <w:tcW w:w="26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00" w:type="dxa"/>
            <w:vAlign w:val="bottom"/>
          </w:tcPr>
          <w:p>
            <w:pPr>
              <w:spacing w:after="0"/>
              <w:rPr>
                <w:sz w:val="16"/>
                <w:szCs w:val="16"/>
                <w:color w:val="auto"/>
              </w:rPr>
            </w:pPr>
          </w:p>
        </w:tc>
        <w:tc>
          <w:tcPr>
            <w:tcW w:w="2500" w:type="dxa"/>
            <w:vAlign w:val="bottom"/>
            <w:gridSpan w:val="5"/>
          </w:tcPr>
          <w:p>
            <w:pPr>
              <w:spacing w:after="0" w:line="194" w:lineRule="exact"/>
              <w:rPr>
                <w:rFonts w:ascii="Arial" w:cs="Arial" w:eastAsia="Arial" w:hAnsi="Arial"/>
                <w:sz w:val="19"/>
                <w:szCs w:val="19"/>
                <w:color w:val="0000EE"/>
              </w:rPr>
            </w:pPr>
            <w:hyperlink r:id="rId18">
              <w:r>
                <w:rPr>
                  <w:rFonts w:ascii="Arial" w:cs="Arial" w:eastAsia="Arial" w:hAnsi="Arial"/>
                  <w:sz w:val="19"/>
                  <w:szCs w:val="19"/>
                  <w:color w:val="0000EE"/>
                </w:rPr>
                <w:t>AEOF ECR AIV A-B, L.P.</w:t>
              </w:r>
            </w:hyperlink>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1200" w:type="dxa"/>
            <w:vAlign w:val="bottom"/>
            <w:tcBorders>
              <w:top w:val="single" w:sz="8" w:color="0000EE"/>
              <w:bottom w:val="single" w:sz="8" w:color="9A9A9A"/>
            </w:tcBorders>
          </w:tcPr>
          <w:p>
            <w:pPr>
              <w:spacing w:after="0"/>
              <w:rPr>
                <w:sz w:val="12"/>
                <w:szCs w:val="12"/>
                <w:color w:val="auto"/>
              </w:rPr>
            </w:pPr>
          </w:p>
        </w:tc>
        <w:tc>
          <w:tcPr>
            <w:tcW w:w="560" w:type="dxa"/>
            <w:vAlign w:val="bottom"/>
            <w:tcBorders>
              <w:top w:val="single" w:sz="8" w:color="0000EE"/>
              <w:bottom w:val="single" w:sz="8" w:color="9A9A9A"/>
            </w:tcBorders>
          </w:tcPr>
          <w:p>
            <w:pPr>
              <w:spacing w:after="0"/>
              <w:rPr>
                <w:sz w:val="12"/>
                <w:szCs w:val="12"/>
                <w:color w:val="auto"/>
              </w:rPr>
            </w:pPr>
          </w:p>
        </w:tc>
        <w:tc>
          <w:tcPr>
            <w:tcW w:w="60" w:type="dxa"/>
            <w:vAlign w:val="bottom"/>
            <w:tcBorders>
              <w:top w:val="single" w:sz="8" w:color="0000EE"/>
              <w:bottom w:val="single" w:sz="8" w:color="9A9A9A"/>
            </w:tcBorders>
          </w:tcPr>
          <w:p>
            <w:pPr>
              <w:spacing w:after="0"/>
              <w:rPr>
                <w:sz w:val="12"/>
                <w:szCs w:val="12"/>
                <w:color w:val="auto"/>
              </w:rPr>
            </w:pPr>
          </w:p>
        </w:tc>
        <w:tc>
          <w:tcPr>
            <w:tcW w:w="200" w:type="dxa"/>
            <w:vAlign w:val="bottom"/>
            <w:tcBorders>
              <w:top w:val="single" w:sz="8" w:color="0000EE"/>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gridSpan w:val="4"/>
          </w:tcPr>
          <w:p>
            <w:pPr>
              <w:ind w:left="20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4260" w:type="dxa"/>
            <w:vAlign w:val="bottom"/>
            <w:gridSpan w:val="7"/>
          </w:tcPr>
          <w:p>
            <w:pPr>
              <w:spacing w:after="0"/>
              <w:rPr>
                <w:sz w:val="20"/>
                <w:szCs w:val="20"/>
                <w:color w:val="auto"/>
              </w:rPr>
            </w:pPr>
            <w:r>
              <w:rPr>
                <w:rFonts w:ascii="Arial" w:cs="Arial" w:eastAsia="Arial" w:hAnsi="Arial"/>
                <w:sz w:val="15"/>
                <w:szCs w:val="15"/>
                <w:color w:val="0000FF"/>
              </w:rPr>
              <w:t>2000 AVENUE OF THE STARS, 12TH FLOOR</w:t>
            </w:r>
          </w:p>
        </w:tc>
      </w:tr>
      <w:tr>
        <w:trPr>
          <w:trHeight w:val="181"/>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r>
      <w:tr>
        <w:trPr>
          <w:trHeight w:val="232"/>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5"/>
                <w:szCs w:val="15"/>
                <w:color w:val="0000FF"/>
              </w:rPr>
              <w:t>LOS ANGELES</w:t>
            </w:r>
          </w:p>
        </w:tc>
        <w:tc>
          <w:tcPr>
            <w:tcW w:w="1300" w:type="dxa"/>
            <w:vAlign w:val="bottom"/>
            <w:gridSpan w:val="4"/>
          </w:tcPr>
          <w:p>
            <w:pPr>
              <w:ind w:left="200"/>
              <w:spacing w:after="0"/>
              <w:rPr>
                <w:sz w:val="20"/>
                <w:szCs w:val="20"/>
                <w:color w:val="auto"/>
              </w:rPr>
            </w:pPr>
            <w:r>
              <w:rPr>
                <w:rFonts w:ascii="Arial" w:cs="Arial" w:eastAsia="Arial" w:hAnsi="Arial"/>
                <w:sz w:val="15"/>
                <w:szCs w:val="15"/>
                <w:color w:val="0000FF"/>
              </w:rPr>
              <w:t>CA</w:t>
            </w:r>
          </w:p>
        </w:tc>
        <w:tc>
          <w:tcPr>
            <w:tcW w:w="1680" w:type="dxa"/>
            <w:vAlign w:val="bottom"/>
          </w:tcPr>
          <w:p>
            <w:pPr>
              <w:ind w:left="320"/>
              <w:spacing w:after="0"/>
              <w:rPr>
                <w:sz w:val="20"/>
                <w:szCs w:val="20"/>
                <w:color w:val="auto"/>
              </w:rPr>
            </w:pPr>
            <w:r>
              <w:rPr>
                <w:rFonts w:ascii="Arial" w:cs="Arial" w:eastAsia="Arial" w:hAnsi="Arial"/>
                <w:sz w:val="15"/>
                <w:szCs w:val="15"/>
                <w:color w:val="0000FF"/>
              </w:rPr>
              <w:t>90067</w:t>
            </w:r>
          </w:p>
        </w:tc>
        <w:tc>
          <w:tcPr>
            <w:tcW w:w="8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gridSpan w:val="4"/>
          </w:tcPr>
          <w:p>
            <w:pPr>
              <w:ind w:left="20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(Zip)</w:t>
            </w:r>
          </w:p>
        </w:tc>
      </w:tr>
      <w:tr>
        <w:trPr>
          <w:trHeight w:val="74"/>
        </w:trPr>
        <w:tc>
          <w:tcPr>
            <w:tcW w:w="186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6"/>
        </w:trPr>
        <w:tc>
          <w:tcPr>
            <w:tcW w:w="26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00" w:type="dxa"/>
            <w:vAlign w:val="bottom"/>
          </w:tcPr>
          <w:p>
            <w:pPr>
              <w:spacing w:after="0"/>
              <w:rPr>
                <w:sz w:val="16"/>
                <w:szCs w:val="16"/>
                <w:color w:val="auto"/>
              </w:rPr>
            </w:pPr>
          </w:p>
        </w:tc>
        <w:tc>
          <w:tcPr>
            <w:tcW w:w="2500" w:type="dxa"/>
            <w:vAlign w:val="bottom"/>
            <w:gridSpan w:val="5"/>
          </w:tcPr>
          <w:p>
            <w:pPr>
              <w:spacing w:after="0" w:line="194" w:lineRule="exact"/>
              <w:rPr>
                <w:rFonts w:ascii="Arial" w:cs="Arial" w:eastAsia="Arial" w:hAnsi="Arial"/>
                <w:sz w:val="19"/>
                <w:szCs w:val="19"/>
                <w:color w:val="0000EE"/>
              </w:rPr>
            </w:pPr>
            <w:hyperlink r:id="rId19">
              <w:r>
                <w:rPr>
                  <w:rFonts w:ascii="Arial" w:cs="Arial" w:eastAsia="Arial" w:hAnsi="Arial"/>
                  <w:sz w:val="19"/>
                  <w:szCs w:val="19"/>
                  <w:color w:val="0000EE"/>
                </w:rPr>
                <w:t>AEOF ECR AIV C, L.P.</w:t>
              </w:r>
            </w:hyperlink>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1200" w:type="dxa"/>
            <w:vAlign w:val="bottom"/>
            <w:tcBorders>
              <w:top w:val="single" w:sz="8" w:color="0000EE"/>
              <w:bottom w:val="single" w:sz="8" w:color="9A9A9A"/>
            </w:tcBorders>
          </w:tcPr>
          <w:p>
            <w:pPr>
              <w:spacing w:after="0"/>
              <w:rPr>
                <w:sz w:val="12"/>
                <w:szCs w:val="12"/>
                <w:color w:val="auto"/>
              </w:rPr>
            </w:pPr>
          </w:p>
        </w:tc>
        <w:tc>
          <w:tcPr>
            <w:tcW w:w="560" w:type="dxa"/>
            <w:vAlign w:val="bottom"/>
            <w:tcBorders>
              <w:top w:val="single" w:sz="8" w:color="0000EE"/>
              <w:bottom w:val="single" w:sz="8" w:color="9A9A9A"/>
            </w:tcBorders>
          </w:tcPr>
          <w:p>
            <w:pPr>
              <w:spacing w:after="0"/>
              <w:rPr>
                <w:sz w:val="12"/>
                <w:szCs w:val="12"/>
                <w:color w:val="auto"/>
              </w:rPr>
            </w:pPr>
          </w:p>
        </w:tc>
        <w:tc>
          <w:tcPr>
            <w:tcW w:w="60" w:type="dxa"/>
            <w:vAlign w:val="bottom"/>
            <w:tcBorders>
              <w:top w:val="single" w:sz="8" w:color="0000EE"/>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gridSpan w:val="4"/>
          </w:tcPr>
          <w:p>
            <w:pPr>
              <w:ind w:left="20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4260" w:type="dxa"/>
            <w:vAlign w:val="bottom"/>
            <w:gridSpan w:val="7"/>
          </w:tcPr>
          <w:p>
            <w:pPr>
              <w:spacing w:after="0"/>
              <w:rPr>
                <w:sz w:val="20"/>
                <w:szCs w:val="20"/>
                <w:color w:val="auto"/>
              </w:rPr>
            </w:pPr>
            <w:r>
              <w:rPr>
                <w:rFonts w:ascii="Arial" w:cs="Arial" w:eastAsia="Arial" w:hAnsi="Arial"/>
                <w:sz w:val="15"/>
                <w:szCs w:val="15"/>
                <w:color w:val="0000FF"/>
              </w:rPr>
              <w:t>2000 AVENUE OF THE STARS, 12TH FLOOR</w:t>
            </w:r>
          </w:p>
        </w:tc>
      </w:tr>
      <w:tr>
        <w:trPr>
          <w:trHeight w:val="181"/>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r>
      <w:tr>
        <w:trPr>
          <w:trHeight w:val="232"/>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5"/>
                <w:szCs w:val="15"/>
                <w:color w:val="0000FF"/>
              </w:rPr>
              <w:t>LOS ANGELES</w:t>
            </w:r>
          </w:p>
        </w:tc>
        <w:tc>
          <w:tcPr>
            <w:tcW w:w="1300" w:type="dxa"/>
            <w:vAlign w:val="bottom"/>
            <w:gridSpan w:val="4"/>
          </w:tcPr>
          <w:p>
            <w:pPr>
              <w:ind w:left="200"/>
              <w:spacing w:after="0"/>
              <w:rPr>
                <w:sz w:val="20"/>
                <w:szCs w:val="20"/>
                <w:color w:val="auto"/>
              </w:rPr>
            </w:pPr>
            <w:r>
              <w:rPr>
                <w:rFonts w:ascii="Arial" w:cs="Arial" w:eastAsia="Arial" w:hAnsi="Arial"/>
                <w:sz w:val="15"/>
                <w:szCs w:val="15"/>
                <w:color w:val="0000FF"/>
              </w:rPr>
              <w:t>CA</w:t>
            </w:r>
          </w:p>
        </w:tc>
        <w:tc>
          <w:tcPr>
            <w:tcW w:w="1680" w:type="dxa"/>
            <w:vAlign w:val="bottom"/>
          </w:tcPr>
          <w:p>
            <w:pPr>
              <w:ind w:left="320"/>
              <w:spacing w:after="0"/>
              <w:rPr>
                <w:sz w:val="20"/>
                <w:szCs w:val="20"/>
                <w:color w:val="auto"/>
              </w:rPr>
            </w:pPr>
            <w:r>
              <w:rPr>
                <w:rFonts w:ascii="Arial" w:cs="Arial" w:eastAsia="Arial" w:hAnsi="Arial"/>
                <w:sz w:val="15"/>
                <w:szCs w:val="15"/>
                <w:color w:val="0000FF"/>
              </w:rPr>
              <w:t>90067</w:t>
            </w:r>
          </w:p>
        </w:tc>
        <w:tc>
          <w:tcPr>
            <w:tcW w:w="8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gridSpan w:val="4"/>
          </w:tcPr>
          <w:p>
            <w:pPr>
              <w:ind w:left="20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(Zip)</w:t>
            </w:r>
          </w:p>
        </w:tc>
      </w:tr>
      <w:tr>
        <w:trPr>
          <w:trHeight w:val="74"/>
        </w:trPr>
        <w:tc>
          <w:tcPr>
            <w:tcW w:w="186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6"/>
        </w:trPr>
        <w:tc>
          <w:tcPr>
            <w:tcW w:w="26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00" w:type="dxa"/>
            <w:vAlign w:val="bottom"/>
          </w:tcPr>
          <w:p>
            <w:pPr>
              <w:spacing w:after="0"/>
              <w:rPr>
                <w:sz w:val="16"/>
                <w:szCs w:val="16"/>
                <w:color w:val="auto"/>
              </w:rPr>
            </w:pPr>
          </w:p>
        </w:tc>
        <w:tc>
          <w:tcPr>
            <w:tcW w:w="2500" w:type="dxa"/>
            <w:vAlign w:val="bottom"/>
            <w:gridSpan w:val="5"/>
          </w:tcPr>
          <w:p>
            <w:pPr>
              <w:spacing w:after="0" w:line="194" w:lineRule="exact"/>
              <w:rPr>
                <w:rFonts w:ascii="Arial" w:cs="Arial" w:eastAsia="Arial" w:hAnsi="Arial"/>
                <w:sz w:val="19"/>
                <w:szCs w:val="19"/>
                <w:color w:val="0000EE"/>
              </w:rPr>
            </w:pPr>
            <w:hyperlink r:id="rId20">
              <w:r>
                <w:rPr>
                  <w:rFonts w:ascii="Arial" w:cs="Arial" w:eastAsia="Arial" w:hAnsi="Arial"/>
                  <w:sz w:val="19"/>
                  <w:szCs w:val="19"/>
                  <w:color w:val="0000EE"/>
                </w:rPr>
                <w:t>AF Energy Feeder, L.P.</w:t>
              </w:r>
            </w:hyperlink>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1200" w:type="dxa"/>
            <w:vAlign w:val="bottom"/>
            <w:tcBorders>
              <w:top w:val="single" w:sz="8" w:color="0000EE"/>
              <w:bottom w:val="single" w:sz="8" w:color="9A9A9A"/>
            </w:tcBorders>
          </w:tcPr>
          <w:p>
            <w:pPr>
              <w:spacing w:after="0"/>
              <w:rPr>
                <w:sz w:val="12"/>
                <w:szCs w:val="12"/>
                <w:color w:val="auto"/>
              </w:rPr>
            </w:pPr>
          </w:p>
        </w:tc>
        <w:tc>
          <w:tcPr>
            <w:tcW w:w="560" w:type="dxa"/>
            <w:vAlign w:val="bottom"/>
            <w:tcBorders>
              <w:top w:val="single" w:sz="8" w:color="0000EE"/>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gridSpan w:val="4"/>
          </w:tcPr>
          <w:p>
            <w:pPr>
              <w:ind w:left="20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4260" w:type="dxa"/>
            <w:vAlign w:val="bottom"/>
            <w:gridSpan w:val="7"/>
          </w:tcPr>
          <w:p>
            <w:pPr>
              <w:spacing w:after="0"/>
              <w:rPr>
                <w:sz w:val="20"/>
                <w:szCs w:val="20"/>
                <w:color w:val="auto"/>
              </w:rPr>
            </w:pPr>
            <w:r>
              <w:rPr>
                <w:rFonts w:ascii="Arial" w:cs="Arial" w:eastAsia="Arial" w:hAnsi="Arial"/>
                <w:sz w:val="15"/>
                <w:szCs w:val="15"/>
                <w:color w:val="0000FF"/>
              </w:rPr>
              <w:t>2000 AVENUE OF THE STARS, 12TH FLOOR</w:t>
            </w:r>
          </w:p>
        </w:tc>
      </w:tr>
      <w:tr>
        <w:trPr>
          <w:trHeight w:val="181"/>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r>
      <w:tr>
        <w:trPr>
          <w:trHeight w:val="232"/>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5"/>
                <w:szCs w:val="15"/>
                <w:color w:val="0000FF"/>
              </w:rPr>
              <w:t>LOS ANGELES</w:t>
            </w:r>
          </w:p>
        </w:tc>
        <w:tc>
          <w:tcPr>
            <w:tcW w:w="1300" w:type="dxa"/>
            <w:vAlign w:val="bottom"/>
            <w:gridSpan w:val="4"/>
          </w:tcPr>
          <w:p>
            <w:pPr>
              <w:ind w:left="200"/>
              <w:spacing w:after="0"/>
              <w:rPr>
                <w:sz w:val="20"/>
                <w:szCs w:val="20"/>
                <w:color w:val="auto"/>
              </w:rPr>
            </w:pPr>
            <w:r>
              <w:rPr>
                <w:rFonts w:ascii="Arial" w:cs="Arial" w:eastAsia="Arial" w:hAnsi="Arial"/>
                <w:sz w:val="15"/>
                <w:szCs w:val="15"/>
                <w:color w:val="0000FF"/>
              </w:rPr>
              <w:t>CA</w:t>
            </w:r>
          </w:p>
        </w:tc>
        <w:tc>
          <w:tcPr>
            <w:tcW w:w="1680" w:type="dxa"/>
            <w:vAlign w:val="bottom"/>
          </w:tcPr>
          <w:p>
            <w:pPr>
              <w:ind w:left="320"/>
              <w:spacing w:after="0"/>
              <w:rPr>
                <w:sz w:val="20"/>
                <w:szCs w:val="20"/>
                <w:color w:val="auto"/>
              </w:rPr>
            </w:pPr>
            <w:r>
              <w:rPr>
                <w:rFonts w:ascii="Arial" w:cs="Arial" w:eastAsia="Arial" w:hAnsi="Arial"/>
                <w:sz w:val="15"/>
                <w:szCs w:val="15"/>
                <w:color w:val="0000FF"/>
              </w:rPr>
              <w:t>90067</w:t>
            </w:r>
          </w:p>
        </w:tc>
        <w:tc>
          <w:tcPr>
            <w:tcW w:w="8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gridSpan w:val="4"/>
          </w:tcPr>
          <w:p>
            <w:pPr>
              <w:ind w:left="20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(Zip)</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88900</wp:posOffset>
            </wp:positionV>
            <wp:extent cx="2811780" cy="5325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11780" cy="53257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20" w:right="80" w:firstLine="8"/>
        <w:spacing w:after="0" w:line="234" w:lineRule="auto"/>
        <w:tabs>
          <w:tab w:leader="none" w:pos="13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28" w:lineRule="exact"/>
        <w:rPr>
          <w:rFonts w:ascii="Arial" w:cs="Arial" w:eastAsia="Arial" w:hAnsi="Arial"/>
          <w:sz w:val="12"/>
          <w:szCs w:val="12"/>
          <w:color w:val="008000"/>
        </w:rPr>
      </w:pPr>
    </w:p>
    <w:p>
      <w:pPr>
        <w:ind w:left="20" w:right="220" w:firstLine="8"/>
        <w:spacing w:after="0" w:line="234" w:lineRule="auto"/>
        <w:tabs>
          <w:tab w:leader="none" w:pos="13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8" w:lineRule="exact"/>
        <w:rPr>
          <w:rFonts w:ascii="Arial" w:cs="Arial" w:eastAsia="Arial" w:hAnsi="Arial"/>
          <w:sz w:val="12"/>
          <w:szCs w:val="12"/>
          <w:color w:val="008000"/>
        </w:rPr>
      </w:pPr>
    </w:p>
    <w:p>
      <w:pPr>
        <w:ind w:left="20" w:firstLine="8"/>
        <w:spacing w:after="0" w:line="231" w:lineRule="auto"/>
        <w:tabs>
          <w:tab w:leader="none" w:pos="13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8" w:lineRule="exact"/>
        <w:rPr>
          <w:rFonts w:ascii="Arial" w:cs="Arial" w:eastAsia="Arial" w:hAnsi="Arial"/>
          <w:sz w:val="12"/>
          <w:szCs w:val="12"/>
          <w:color w:val="008000"/>
        </w:rPr>
      </w:pPr>
    </w:p>
    <w:p>
      <w:pPr>
        <w:ind w:left="20" w:right="100" w:firstLine="8"/>
        <w:spacing w:after="0" w:line="333" w:lineRule="auto"/>
        <w:tabs>
          <w:tab w:leader="none" w:pos="137" w:val="left"/>
        </w:tabs>
        <w:numPr>
          <w:ilvl w:val="0"/>
          <w:numId w:val="2"/>
        </w:numPr>
        <w:rPr>
          <w:rFonts w:ascii="Arial" w:cs="Arial" w:eastAsia="Arial" w:hAnsi="Arial"/>
          <w:sz w:val="9"/>
          <w:szCs w:val="9"/>
          <w:color w:val="008000"/>
        </w:rPr>
      </w:pPr>
      <w:r>
        <w:rPr>
          <w:rFonts w:ascii="Arial" w:cs="Arial" w:eastAsia="Arial" w:hAnsi="Arial"/>
          <w:sz w:val="9"/>
          <w:szCs w:val="9"/>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1" w:lineRule="exact"/>
        <w:rPr>
          <w:rFonts w:ascii="Arial" w:cs="Arial" w:eastAsia="Arial" w:hAnsi="Arial"/>
          <w:sz w:val="9"/>
          <w:szCs w:val="9"/>
          <w:color w:val="008000"/>
        </w:rPr>
      </w:pPr>
    </w:p>
    <w:p>
      <w:pPr>
        <w:ind w:left="140" w:hanging="112"/>
        <w:spacing w:after="0"/>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Reporting Persons collectively beneficially own, or may be deemed to beneficially own, in the aggregate 11,149,867 shares of Common Stock by reason of the direct or indirect beneficial ownership of such shares as follows:</w:t>
      </w:r>
    </w:p>
    <w:p>
      <w:pPr>
        <w:spacing w:after="0" w:line="34" w:lineRule="exact"/>
        <w:rPr>
          <w:rFonts w:ascii="Arial" w:cs="Arial" w:eastAsia="Arial" w:hAnsi="Arial"/>
          <w:sz w:val="9"/>
          <w:szCs w:val="9"/>
          <w:color w:val="008000"/>
        </w:rPr>
      </w:pPr>
    </w:p>
    <w:p>
      <w:pPr>
        <w:ind w:left="20" w:right="180"/>
        <w:spacing w:after="0" w:line="265" w:lineRule="auto"/>
        <w:rPr>
          <w:rFonts w:ascii="Arial" w:cs="Arial" w:eastAsia="Arial" w:hAnsi="Arial"/>
          <w:sz w:val="9"/>
          <w:szCs w:val="9"/>
          <w:color w:val="008000"/>
        </w:rPr>
      </w:pPr>
      <w:r>
        <w:rPr>
          <w:rFonts w:ascii="Arial" w:cs="Arial" w:eastAsia="Arial" w:hAnsi="Arial"/>
          <w:sz w:val="11"/>
          <w:szCs w:val="11"/>
          <w:color w:val="008000"/>
        </w:rPr>
        <w:t>(i) ACOF AIV 1A directly holds 663,094 shares of Common Stock, (ii) ACOF AIV 1B directly holds 2,426,585 shares of Common Stock, (iii) ACOF AIV 2 directly holds 2,471,962 shares of Common Stock, (iv) AEOF AIV A-B directly holds 1,894,861 shares of Common Stock, (v) AEOF AIV C directly holds 804,524 shares of Common Stock and (vi) AF Energy Feeder, L.P. directly holds 2,888,841 shares of Common Stock.</w:t>
      </w:r>
    </w:p>
    <w:p>
      <w:pPr>
        <w:spacing w:after="0" w:line="14" w:lineRule="exact"/>
        <w:rPr>
          <w:rFonts w:ascii="Arial" w:cs="Arial" w:eastAsia="Arial" w:hAnsi="Arial"/>
          <w:sz w:val="9"/>
          <w:szCs w:val="9"/>
          <w:color w:val="008000"/>
        </w:rPr>
      </w:pPr>
    </w:p>
    <w:p>
      <w:pPr>
        <w:ind w:left="20" w:right="60" w:firstLine="8"/>
        <w:spacing w:after="0" w:line="333" w:lineRule="auto"/>
        <w:tabs>
          <w:tab w:leader="none" w:pos="137" w:val="left"/>
        </w:tabs>
        <w:numPr>
          <w:ilvl w:val="0"/>
          <w:numId w:val="2"/>
        </w:numPr>
        <w:rPr>
          <w:rFonts w:ascii="Arial" w:cs="Arial" w:eastAsia="Arial" w:hAnsi="Arial"/>
          <w:sz w:val="9"/>
          <w:szCs w:val="9"/>
          <w:color w:val="008000"/>
        </w:rPr>
      </w:pPr>
      <w:r>
        <w:rPr>
          <w:rFonts w:ascii="Arial" w:cs="Arial" w:eastAsia="Arial" w:hAnsi="Arial"/>
          <w:sz w:val="9"/>
          <w:szCs w:val="9"/>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pacing w:after="0" w:line="1" w:lineRule="exact"/>
        <w:rPr>
          <w:rFonts w:ascii="Arial" w:cs="Arial" w:eastAsia="Arial" w:hAnsi="Arial"/>
          <w:sz w:val="9"/>
          <w:szCs w:val="9"/>
          <w:color w:val="008000"/>
        </w:rPr>
      </w:pPr>
    </w:p>
    <w:p>
      <w:pPr>
        <w:ind w:left="20" w:right="60" w:firstLine="8"/>
        <w:spacing w:after="0"/>
        <w:tabs>
          <w:tab w:leader="none" w:pos="13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have written, or may be deemed to have written, in the aggregate 3,500 call options. Each call option represents 100 shares of Common Stock. ACOF AIV 1A wrote 275 call options; ACOF AIV 1B wrote 1,005 call options; ACOF AIV 2 wrote 1,024 call options; and AF Energy Feeder, L.P. wrote 1,196 call options.</w:t>
      </w:r>
    </w:p>
    <w:p>
      <w:pPr>
        <w:sectPr>
          <w:pgSz w:w="11900" w:h="16838" w:orient="portrait"/>
          <w:cols w:equalWidth="0" w:num="1">
            <w:col w:w="10960"/>
          </w:cols>
          <w:pgMar w:left="460" w:top="140" w:right="479" w:bottom="0" w:gutter="0" w:footer="0" w:header="0"/>
        </w:sectPr>
      </w:pPr>
    </w:p>
    <w:p>
      <w:pPr>
        <w:spacing w:after="0" w:line="53"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ARES 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-8255</wp:posOffset>
            </wp:positionV>
            <wp:extent cx="12871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28714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Naseem 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wp:posOffset>
            </wp:positionV>
            <wp:extent cx="13430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spacing w:after="0" w:line="17"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1156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1569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3746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74650" cy="7620"/>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AF V ENERGY IV AIV 1A,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-8255</wp:posOffset>
            </wp:positionV>
            <wp:extent cx="12922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9222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0598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05981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0490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04902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4"/>
          <w:szCs w:val="14"/>
          <w:color w:val="0000FF"/>
        </w:rPr>
        <w:t>Manager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-3810</wp:posOffset>
            </wp:positionV>
            <wp:extent cx="13271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155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15570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8318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831850" cy="7620"/>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AF V ENERGY IV AIV 1B,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-8255</wp:posOffset>
            </wp:positionV>
            <wp:extent cx="12871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8714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05981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05981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0490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04902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4"/>
          <w:szCs w:val="14"/>
          <w:color w:val="0000FF"/>
        </w:rPr>
        <w:t>Manager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-3810</wp:posOffset>
            </wp:positionV>
            <wp:extent cx="13271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155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5570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8318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831850" cy="7620"/>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AF V ENERGY IV AIV 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-8255</wp:posOffset>
            </wp:positionV>
            <wp:extent cx="12230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2301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0598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05981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0490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04902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4"/>
          <w:szCs w:val="14"/>
          <w:color w:val="0000FF"/>
        </w:rPr>
        <w:t>Manager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-3810</wp:posOffset>
            </wp:positionV>
            <wp:extent cx="13271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155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5570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83185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831850" cy="7620"/>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AEOF ECR AIV A-B,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-8255</wp:posOffset>
            </wp:positionV>
            <wp:extent cx="120967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20967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89662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89662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04902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0490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ectPr>
          <w:pgSz w:w="11900" w:h="16838" w:orient="portrait"/>
          <w:cols w:equalWidth="0" w:num="2">
            <w:col w:w="8720" w:space="80"/>
            <w:col w:w="2160"/>
          </w:cols>
          <w:pgMar w:left="460" w:top="140" w:right="479" w:bottom="0" w:gutter="0" w:footer="0" w:header="0"/>
          <w:type w:val="continuous"/>
        </w:sectPr>
      </w:pPr>
    </w:p>
    <w:bookmarkStart w:id="2" w:name="page3"/>
    <w:bookmarkEnd w:id="2"/>
    <w:p>
      <w:pPr>
        <w:ind w:left="6580"/>
        <w:spacing w:after="0"/>
        <w:rPr>
          <w:sz w:val="20"/>
          <w:szCs w:val="20"/>
          <w:color w:val="auto"/>
        </w:rPr>
      </w:pPr>
      <w:r>
        <w:rPr>
          <w:rFonts w:ascii="Arial" w:cs="Arial" w:eastAsia="Arial" w:hAnsi="Arial"/>
          <w:sz w:val="13"/>
          <w:szCs w:val="13"/>
          <w:color w:val="0000FF"/>
        </w:rPr>
        <w:t>Manager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5715</wp:posOffset>
            </wp:positionV>
            <wp:extent cx="132715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pacing w:after="0" w:line="22"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155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1557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83185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831850" cy="7620"/>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-8255</wp:posOffset>
            </wp:positionV>
            <wp:extent cx="110807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0807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89662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89662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04902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04902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3"/>
          <w:szCs w:val="13"/>
          <w:color w:val="0000FF"/>
        </w:rPr>
        <w:t>Manager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3175</wp:posOffset>
            </wp:positionV>
            <wp:extent cx="132715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155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557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83185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831850" cy="7620"/>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AF ENERGY FEEDER,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-635</wp:posOffset>
            </wp:positionV>
            <wp:extent cx="128714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287145" cy="7620"/>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89662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89662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04902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04902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3"/>
          <w:szCs w:val="13"/>
          <w:color w:val="0000FF"/>
        </w:rPr>
        <w:t>Manager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3175</wp:posOffset>
            </wp:positionV>
            <wp:extent cx="132715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155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1557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83185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831850" cy="7620"/>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37" w:lineRule="exact"/>
        <w:rPr>
          <w:sz w:val="20"/>
          <w:szCs w:val="20"/>
          <w:color w:val="auto"/>
        </w:rPr>
      </w:pPr>
    </w:p>
    <w:p>
      <w:pPr>
        <w:sectPr>
          <w:pgSz w:w="11900" w:h="16838" w:orient="portrait"/>
          <w:cols w:equalWidth="0" w:num="2">
            <w:col w:w="8660" w:space="120"/>
            <w:col w:w="1199"/>
          </w:cols>
          <w:pgMar w:left="480" w:top="132" w:right="1440" w:bottom="1440" w:gutter="0" w:footer="0" w:header="0"/>
        </w:sect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7" w:lineRule="exact"/>
        <w:rPr>
          <w:sz w:val="20"/>
          <w:szCs w:val="20"/>
          <w:color w:val="auto"/>
        </w:rPr>
      </w:pPr>
    </w:p>
    <w:p>
      <w:pPr>
        <w:jc w:val="both"/>
        <w:ind w:right="3239" w:firstLine="8"/>
        <w:spacing w:after="0" w:line="330" w:lineRule="auto"/>
        <w:tabs>
          <w:tab w:leader="none" w:pos="123"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79"/>
      </w:cols>
      <w:pgMar w:left="48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5"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18" Type="http://schemas.openxmlformats.org/officeDocument/2006/relationships/hyperlink" Target="http://www.sec.gov/cgi-bin/browse-edgar?action=getcompany&amp;CIK=0001831200" TargetMode="External"/><Relationship Id="rId19" Type="http://schemas.openxmlformats.org/officeDocument/2006/relationships/hyperlink" Target="http://www.sec.gov/cgi-bin/browse-edgar?action=getcompany&amp;CIK=0001831202" TargetMode="External"/><Relationship Id="rId20"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2021-12-15T18:43:08Z</dcterms:created>
  <dcterms:modified xsi:type="dcterms:W3CDTF">2021-12-15T18:43:08Z</dcterms:modified>
</cp:coreProperties>
</file>