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52"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05/13/2021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6"/>
          </w:tcPr>
          <w:p>
            <w:pPr>
              <w:ind w:left="22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3"/>
                <w:szCs w:val="13"/>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6"/>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7"/>
          </w:tcPr>
          <w:p>
            <w:pPr>
              <w:ind w:left="2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7"/>
                <w:szCs w:val="17"/>
                <w:color w:val="0000FF"/>
                <w:w w:val="91"/>
              </w:rPr>
              <w:t>05/13/2021</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Pr>
          <w:p>
            <w:pPr>
              <w:spacing w:after="0"/>
              <w:rPr>
                <w:sz w:val="22"/>
                <w:szCs w:val="22"/>
                <w:color w:val="auto"/>
              </w:rPr>
            </w:pPr>
          </w:p>
        </w:tc>
        <w:tc>
          <w:tcPr>
            <w:tcW w:w="740" w:type="dxa"/>
            <w:vAlign w:val="bottom"/>
            <w:vMerge w:val="restart"/>
          </w:tcPr>
          <w:p>
            <w:pPr>
              <w:ind w:left="160"/>
              <w:spacing w:after="0"/>
              <w:rPr>
                <w:sz w:val="20"/>
                <w:szCs w:val="20"/>
                <w:color w:val="auto"/>
              </w:rPr>
            </w:pPr>
            <w:r>
              <w:rPr>
                <w:rFonts w:ascii="Arial" w:cs="Arial" w:eastAsia="Arial" w:hAnsi="Arial"/>
                <w:sz w:val="17"/>
                <w:szCs w:val="17"/>
                <w:color w:val="0000FF"/>
              </w:rPr>
              <w:t>20,000</w:t>
            </w:r>
          </w:p>
        </w:tc>
        <w:tc>
          <w:tcPr>
            <w:tcW w:w="340" w:type="dxa"/>
            <w:vAlign w:val="bottom"/>
            <w:vMerge w:val="restart"/>
          </w:tcPr>
          <w:p>
            <w:pPr>
              <w:ind w:left="220"/>
              <w:spacing w:after="0"/>
              <w:rPr>
                <w:sz w:val="20"/>
                <w:szCs w:val="20"/>
                <w:color w:val="auto"/>
              </w:rPr>
            </w:pPr>
            <w:r>
              <w:rPr>
                <w:rFonts w:ascii="Arial" w:cs="Arial" w:eastAsia="Arial" w:hAnsi="Arial"/>
                <w:sz w:val="17"/>
                <w:szCs w:val="17"/>
                <w:color w:val="0000FF"/>
                <w:w w:val="81"/>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25.43</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19,085,152</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Tananbaum Steven A.</w:t>
        </w:r>
      </w:hyperlink>
    </w:p>
    <w:p>
      <w:pPr>
        <w:sectPr>
          <w:pgSz w:w="11900" w:h="16852"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52" w:orient="portrait"/>
          <w:cols w:equalWidth="0" w:num="1">
            <w:col w:w="11080"/>
          </w:cols>
          <w:pgMar w:left="460" w:top="225" w:right="35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129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129665"/>
                    </a:xfrm>
                    <a:prstGeom prst="rect">
                      <a:avLst/>
                    </a:prstGeom>
                    <a:noFill/>
                  </pic:spPr>
                </pic:pic>
              </a:graphicData>
            </a:graphic>
          </wp:anchor>
        </w:drawing>
        <w:t>300 PARK AVENUE</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21ST FLOOR</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05/17/2021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05/17/2021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05/17/2021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4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2021-05-18T00:29:17Z</dcterms:created>
  <dcterms:modified xsi:type="dcterms:W3CDTF">2021-05-18T00:29:17Z</dcterms:modified>
</cp:coreProperties>
</file>