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McFarland Mark Allen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92,637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Mark Allen</w:t>
      </w:r>
      <w:r>
        <w:rPr>
          <w:sz w:val="20"/>
          <w:szCs w:val="20"/>
          <w:color w:val="auto"/>
        </w:rPr>
        <w:tab/>
      </w: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072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2025-05-06T16:15:54Z</dcterms:created>
  <dcterms:modified xsi:type="dcterms:W3CDTF">2025-05-06T16:15:54Z</dcterms:modified>
</cp:coreProperties>
</file>